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EE7F" w14:textId="630E6437" w:rsidR="009972AE" w:rsidRPr="00A34900" w:rsidRDefault="009972AE" w:rsidP="009972AE">
      <w:pPr>
        <w:widowControl w:val="0"/>
        <w:kinsoku w:val="0"/>
        <w:spacing w:after="0" w:line="276" w:lineRule="auto"/>
        <w:jc w:val="center"/>
        <w:rPr>
          <w:rFonts w:ascii="Times New Roman" w:eastAsia="Times New Roman" w:hAnsi="Times New Roman" w:cs="Times New Roman"/>
          <w:b/>
          <w:bCs/>
          <w:color w:val="000000" w:themeColor="text1"/>
          <w:sz w:val="24"/>
          <w:szCs w:val="24"/>
          <w:lang w:eastAsia="es-ES"/>
        </w:rPr>
      </w:pPr>
      <w:bookmarkStart w:id="0" w:name="_Hlk50713973"/>
      <w:r w:rsidRPr="00A34900">
        <w:rPr>
          <w:rFonts w:ascii="Times New Roman" w:eastAsia="Times New Roman" w:hAnsi="Times New Roman" w:cs="Times New Roman"/>
          <w:b/>
          <w:bCs/>
          <w:color w:val="000000" w:themeColor="text1"/>
          <w:sz w:val="24"/>
          <w:szCs w:val="24"/>
          <w:lang w:eastAsia="es-ES"/>
        </w:rPr>
        <w:t>RESOLUCIÓN N</w:t>
      </w:r>
      <w:r w:rsidR="00C7542E">
        <w:rPr>
          <w:rFonts w:ascii="Times New Roman" w:eastAsia="Times New Roman" w:hAnsi="Times New Roman" w:cs="Times New Roman"/>
          <w:b/>
          <w:bCs/>
          <w:color w:val="000000" w:themeColor="text1"/>
          <w:sz w:val="24"/>
          <w:szCs w:val="24"/>
          <w:lang w:eastAsia="es-ES"/>
        </w:rPr>
        <w:t>o</w:t>
      </w:r>
      <w:r w:rsidRPr="00A34900">
        <w:rPr>
          <w:rFonts w:ascii="Times New Roman" w:eastAsia="Times New Roman" w:hAnsi="Times New Roman" w:cs="Times New Roman"/>
          <w:b/>
          <w:bCs/>
          <w:color w:val="000000" w:themeColor="text1"/>
          <w:sz w:val="24"/>
          <w:szCs w:val="24"/>
          <w:lang w:eastAsia="es-ES"/>
        </w:rPr>
        <w:t>. TAT-</w:t>
      </w:r>
      <w:r w:rsidR="00146090">
        <w:rPr>
          <w:rFonts w:ascii="Times New Roman" w:eastAsia="Times New Roman" w:hAnsi="Times New Roman" w:cs="Times New Roman"/>
          <w:b/>
          <w:bCs/>
          <w:color w:val="000000" w:themeColor="text1"/>
          <w:sz w:val="24"/>
          <w:szCs w:val="24"/>
          <w:lang w:eastAsia="es-ES"/>
        </w:rPr>
        <w:t>4081</w:t>
      </w:r>
      <w:r w:rsidRPr="00A34900">
        <w:rPr>
          <w:rFonts w:ascii="Times New Roman" w:eastAsia="Times New Roman" w:hAnsi="Times New Roman" w:cs="Times New Roman"/>
          <w:b/>
          <w:bCs/>
          <w:color w:val="000000" w:themeColor="text1"/>
          <w:sz w:val="24"/>
          <w:szCs w:val="24"/>
          <w:lang w:eastAsia="es-ES"/>
        </w:rPr>
        <w:t>-202</w:t>
      </w:r>
      <w:r w:rsidR="00C7542E">
        <w:rPr>
          <w:rFonts w:ascii="Times New Roman" w:eastAsia="Times New Roman" w:hAnsi="Times New Roman" w:cs="Times New Roman"/>
          <w:b/>
          <w:bCs/>
          <w:color w:val="000000" w:themeColor="text1"/>
          <w:sz w:val="24"/>
          <w:szCs w:val="24"/>
          <w:lang w:eastAsia="es-ES"/>
        </w:rPr>
        <w:t>3</w:t>
      </w:r>
    </w:p>
    <w:p w14:paraId="7D7B5859" w14:textId="77777777" w:rsidR="009972AE" w:rsidRPr="00A34900" w:rsidRDefault="009972AE" w:rsidP="009972AE">
      <w:pPr>
        <w:widowControl w:val="0"/>
        <w:kinsoku w:val="0"/>
        <w:spacing w:after="0" w:line="276" w:lineRule="auto"/>
        <w:jc w:val="center"/>
        <w:rPr>
          <w:rFonts w:ascii="Times New Roman" w:eastAsia="Times New Roman" w:hAnsi="Times New Roman" w:cs="Times New Roman"/>
          <w:b/>
          <w:bCs/>
          <w:color w:val="000000" w:themeColor="text1"/>
          <w:sz w:val="24"/>
          <w:szCs w:val="24"/>
          <w:lang w:eastAsia="es-ES"/>
        </w:rPr>
      </w:pPr>
    </w:p>
    <w:p w14:paraId="7FF942D8" w14:textId="6B715615" w:rsidR="009972AE" w:rsidRPr="00A34900" w:rsidRDefault="009972AE" w:rsidP="009972AE">
      <w:pPr>
        <w:widowControl w:val="0"/>
        <w:kinsoku w:val="0"/>
        <w:spacing w:after="0" w:line="276" w:lineRule="auto"/>
        <w:ind w:left="72" w:right="144"/>
        <w:jc w:val="both"/>
        <w:rPr>
          <w:rFonts w:ascii="Times New Roman" w:eastAsia="Times New Roman" w:hAnsi="Times New Roman" w:cs="Times New Roman"/>
          <w:color w:val="000000" w:themeColor="text1"/>
          <w:spacing w:val="4"/>
          <w:sz w:val="24"/>
          <w:szCs w:val="24"/>
          <w:lang w:eastAsia="es-ES"/>
        </w:rPr>
      </w:pPr>
      <w:r w:rsidRPr="00A34900">
        <w:rPr>
          <w:rFonts w:ascii="Times New Roman" w:eastAsia="Times New Roman" w:hAnsi="Times New Roman" w:cs="Times New Roman"/>
          <w:b/>
          <w:bCs/>
          <w:color w:val="000000" w:themeColor="text1"/>
          <w:spacing w:val="5"/>
          <w:sz w:val="24"/>
          <w:szCs w:val="24"/>
          <w:lang w:eastAsia="es-ES"/>
        </w:rPr>
        <w:t xml:space="preserve">TRIBUNAL ADMINISTRATIVO DE TRANSPORTE. </w:t>
      </w:r>
      <w:r w:rsidR="007A3B1B">
        <w:rPr>
          <w:rFonts w:ascii="Times New Roman" w:eastAsia="Times New Roman" w:hAnsi="Times New Roman" w:cs="Times New Roman"/>
          <w:b/>
          <w:bCs/>
          <w:color w:val="000000" w:themeColor="text1"/>
          <w:spacing w:val="5"/>
          <w:sz w:val="24"/>
          <w:szCs w:val="24"/>
          <w:lang w:eastAsia="es-ES"/>
        </w:rPr>
        <w:t>–</w:t>
      </w:r>
      <w:r w:rsidRPr="00A34900">
        <w:rPr>
          <w:rFonts w:ascii="Times New Roman" w:eastAsia="Times New Roman" w:hAnsi="Times New Roman" w:cs="Times New Roman"/>
          <w:bCs/>
          <w:color w:val="000000" w:themeColor="text1"/>
          <w:spacing w:val="5"/>
          <w:sz w:val="24"/>
          <w:szCs w:val="24"/>
          <w:lang w:eastAsia="es-ES"/>
        </w:rPr>
        <w:t xml:space="preserve"> </w:t>
      </w:r>
      <w:r w:rsidR="007A3B1B">
        <w:rPr>
          <w:rFonts w:ascii="Times New Roman" w:eastAsia="Times New Roman" w:hAnsi="Times New Roman" w:cs="Times New Roman"/>
          <w:bCs/>
          <w:color w:val="000000" w:themeColor="text1"/>
          <w:spacing w:val="5"/>
          <w:sz w:val="24"/>
          <w:szCs w:val="24"/>
          <w:lang w:eastAsia="es-ES"/>
        </w:rPr>
        <w:t xml:space="preserve">San José, </w:t>
      </w:r>
      <w:r w:rsidRPr="00A34900">
        <w:rPr>
          <w:rFonts w:ascii="Times New Roman" w:eastAsia="Times New Roman" w:hAnsi="Times New Roman" w:cs="Times New Roman"/>
          <w:color w:val="000000" w:themeColor="text1"/>
          <w:spacing w:val="5"/>
          <w:sz w:val="24"/>
          <w:szCs w:val="24"/>
          <w:lang w:eastAsia="es-ES"/>
        </w:rPr>
        <w:t xml:space="preserve">a las </w:t>
      </w:r>
      <w:r w:rsidR="00146090">
        <w:rPr>
          <w:rFonts w:ascii="Times New Roman" w:eastAsia="Times New Roman" w:hAnsi="Times New Roman" w:cs="Times New Roman"/>
          <w:color w:val="000000" w:themeColor="text1"/>
          <w:spacing w:val="5"/>
          <w:sz w:val="24"/>
          <w:szCs w:val="24"/>
          <w:lang w:eastAsia="es-ES"/>
        </w:rPr>
        <w:t>diez</w:t>
      </w:r>
      <w:r w:rsidRPr="00A34900">
        <w:rPr>
          <w:rFonts w:ascii="Times New Roman" w:eastAsia="Times New Roman" w:hAnsi="Times New Roman" w:cs="Times New Roman"/>
          <w:color w:val="000000" w:themeColor="text1"/>
          <w:spacing w:val="5"/>
          <w:sz w:val="24"/>
          <w:szCs w:val="24"/>
          <w:lang w:eastAsia="es-ES"/>
        </w:rPr>
        <w:t xml:space="preserve"> h</w:t>
      </w:r>
      <w:r w:rsidRPr="00A34900">
        <w:rPr>
          <w:rFonts w:ascii="Times New Roman" w:eastAsia="Times New Roman" w:hAnsi="Times New Roman" w:cs="Times New Roman"/>
          <w:color w:val="000000" w:themeColor="text1"/>
          <w:spacing w:val="4"/>
          <w:sz w:val="24"/>
          <w:szCs w:val="24"/>
          <w:lang w:eastAsia="es-ES"/>
        </w:rPr>
        <w:t xml:space="preserve">oras </w:t>
      </w:r>
      <w:r w:rsidR="00146090">
        <w:rPr>
          <w:rFonts w:ascii="Times New Roman" w:eastAsia="Times New Roman" w:hAnsi="Times New Roman" w:cs="Times New Roman"/>
          <w:color w:val="000000" w:themeColor="text1"/>
          <w:spacing w:val="4"/>
          <w:sz w:val="24"/>
          <w:szCs w:val="24"/>
          <w:lang w:eastAsia="es-ES"/>
        </w:rPr>
        <w:t>veinte</w:t>
      </w:r>
      <w:r w:rsidRPr="00A34900">
        <w:rPr>
          <w:rFonts w:ascii="Times New Roman" w:eastAsia="Times New Roman" w:hAnsi="Times New Roman" w:cs="Times New Roman"/>
          <w:color w:val="000000" w:themeColor="text1"/>
          <w:spacing w:val="4"/>
          <w:sz w:val="24"/>
          <w:szCs w:val="24"/>
          <w:lang w:eastAsia="es-ES"/>
        </w:rPr>
        <w:t xml:space="preserve"> minutos del </w:t>
      </w:r>
      <w:r w:rsidR="00146090">
        <w:rPr>
          <w:rFonts w:ascii="Times New Roman" w:eastAsia="Times New Roman" w:hAnsi="Times New Roman" w:cs="Times New Roman"/>
          <w:color w:val="000000" w:themeColor="text1"/>
          <w:spacing w:val="4"/>
          <w:sz w:val="24"/>
          <w:szCs w:val="24"/>
          <w:lang w:eastAsia="es-ES"/>
        </w:rPr>
        <w:t xml:space="preserve">veintidós </w:t>
      </w:r>
      <w:r w:rsidRPr="00A34900">
        <w:rPr>
          <w:rFonts w:ascii="Times New Roman" w:eastAsia="Times New Roman" w:hAnsi="Times New Roman" w:cs="Times New Roman"/>
          <w:color w:val="000000" w:themeColor="text1"/>
          <w:spacing w:val="4"/>
          <w:sz w:val="24"/>
          <w:szCs w:val="24"/>
          <w:lang w:eastAsia="es-ES"/>
        </w:rPr>
        <w:t xml:space="preserve">de </w:t>
      </w:r>
      <w:r w:rsidR="007A3B1B">
        <w:rPr>
          <w:rFonts w:ascii="Times New Roman" w:eastAsia="Times New Roman" w:hAnsi="Times New Roman" w:cs="Times New Roman"/>
          <w:color w:val="000000" w:themeColor="text1"/>
          <w:spacing w:val="4"/>
          <w:sz w:val="24"/>
          <w:szCs w:val="24"/>
          <w:lang w:eastAsia="es-ES"/>
        </w:rPr>
        <w:t>mayo</w:t>
      </w:r>
      <w:r w:rsidRPr="00A34900">
        <w:rPr>
          <w:rFonts w:ascii="Times New Roman" w:eastAsia="Times New Roman" w:hAnsi="Times New Roman" w:cs="Times New Roman"/>
          <w:color w:val="000000" w:themeColor="text1"/>
          <w:spacing w:val="4"/>
          <w:sz w:val="24"/>
          <w:szCs w:val="24"/>
          <w:lang w:eastAsia="es-ES"/>
        </w:rPr>
        <w:t xml:space="preserve"> de dos mil veint</w:t>
      </w:r>
      <w:r w:rsidR="007A3B1B">
        <w:rPr>
          <w:rFonts w:ascii="Times New Roman" w:eastAsia="Times New Roman" w:hAnsi="Times New Roman" w:cs="Times New Roman"/>
          <w:color w:val="000000" w:themeColor="text1"/>
          <w:spacing w:val="4"/>
          <w:sz w:val="24"/>
          <w:szCs w:val="24"/>
          <w:lang w:eastAsia="es-ES"/>
        </w:rPr>
        <w:t>itrés</w:t>
      </w:r>
      <w:r w:rsidRPr="00A34900">
        <w:rPr>
          <w:rFonts w:ascii="Times New Roman" w:eastAsia="Times New Roman" w:hAnsi="Times New Roman" w:cs="Times New Roman"/>
          <w:color w:val="000000" w:themeColor="text1"/>
          <w:spacing w:val="4"/>
          <w:sz w:val="24"/>
          <w:szCs w:val="24"/>
          <w:lang w:eastAsia="es-ES"/>
        </w:rPr>
        <w:t>.</w:t>
      </w:r>
    </w:p>
    <w:p w14:paraId="188643B2" w14:textId="77777777" w:rsidR="009972AE" w:rsidRPr="00A34900" w:rsidRDefault="009972AE" w:rsidP="009972AE">
      <w:pPr>
        <w:spacing w:after="0" w:line="276" w:lineRule="auto"/>
        <w:jc w:val="both"/>
        <w:rPr>
          <w:rFonts w:ascii="Times New Roman" w:eastAsia="Calibri" w:hAnsi="Times New Roman" w:cs="Times New Roman"/>
          <w:color w:val="000000" w:themeColor="text1"/>
          <w:sz w:val="24"/>
          <w:szCs w:val="24"/>
        </w:rPr>
      </w:pPr>
    </w:p>
    <w:p w14:paraId="71DFB471" w14:textId="6595C1F1" w:rsidR="009972AE" w:rsidRPr="000A21B4" w:rsidRDefault="009972AE" w:rsidP="00335177">
      <w:pPr>
        <w:spacing w:after="0" w:line="276" w:lineRule="auto"/>
        <w:jc w:val="both"/>
        <w:rPr>
          <w:rFonts w:ascii="Times New Roman" w:eastAsia="Calibri" w:hAnsi="Times New Roman" w:cs="Times New Roman"/>
          <w:i/>
          <w:sz w:val="24"/>
          <w:szCs w:val="24"/>
        </w:rPr>
      </w:pPr>
      <w:r w:rsidRPr="00A34900">
        <w:rPr>
          <w:rFonts w:ascii="Times New Roman" w:eastAsia="Calibri" w:hAnsi="Times New Roman" w:cs="Times New Roman"/>
          <w:color w:val="000000" w:themeColor="text1"/>
          <w:sz w:val="24"/>
          <w:szCs w:val="24"/>
        </w:rPr>
        <w:t xml:space="preserve">Se conoce </w:t>
      </w:r>
      <w:r w:rsidR="007A3B1B" w:rsidRPr="007A3B1B">
        <w:rPr>
          <w:rFonts w:ascii="Times New Roman" w:hAnsi="Times New Roman" w:cs="Times New Roman"/>
          <w:b/>
          <w:caps/>
          <w:color w:val="000000" w:themeColor="text1"/>
          <w:sz w:val="24"/>
          <w:szCs w:val="24"/>
        </w:rPr>
        <w:t xml:space="preserve">solicitud de </w:t>
      </w:r>
      <w:r w:rsidR="00335177" w:rsidRPr="00A34900">
        <w:rPr>
          <w:rFonts w:ascii="Times New Roman" w:hAnsi="Times New Roman" w:cs="Times New Roman"/>
          <w:b/>
          <w:caps/>
          <w:color w:val="000000" w:themeColor="text1"/>
          <w:sz w:val="24"/>
          <w:szCs w:val="24"/>
        </w:rPr>
        <w:t>medida cautelar anticipada</w:t>
      </w:r>
      <w:r w:rsidR="00335177" w:rsidRPr="00A34900">
        <w:rPr>
          <w:rFonts w:ascii="Times New Roman" w:eastAsiaTheme="minorEastAsia" w:hAnsi="Times New Roman" w:cs="Times New Roman"/>
          <w:color w:val="000000" w:themeColor="text1"/>
          <w:sz w:val="24"/>
          <w:szCs w:val="24"/>
          <w:lang w:eastAsia="es-CR"/>
        </w:rPr>
        <w:t xml:space="preserve">, presentada por la </w:t>
      </w:r>
      <w:r w:rsidR="008C7BCC">
        <w:rPr>
          <w:rFonts w:ascii="Times New Roman" w:hAnsi="Times New Roman" w:cs="Times New Roman"/>
          <w:b/>
          <w:caps/>
          <w:color w:val="000000" w:themeColor="text1"/>
          <w:sz w:val="24"/>
          <w:szCs w:val="24"/>
        </w:rPr>
        <w:t>EA</w:t>
      </w:r>
      <w:r w:rsidR="00335177" w:rsidRPr="00A34900">
        <w:rPr>
          <w:rFonts w:ascii="Times New Roman" w:hAnsi="Times New Roman" w:cs="Times New Roman"/>
          <w:b/>
          <w:caps/>
          <w:color w:val="000000" w:themeColor="text1"/>
          <w:sz w:val="24"/>
          <w:szCs w:val="24"/>
        </w:rPr>
        <w:t xml:space="preserve"> limitada</w:t>
      </w:r>
      <w:r w:rsidR="00335177" w:rsidRPr="00A34900">
        <w:rPr>
          <w:rFonts w:ascii="Times New Roman" w:eastAsiaTheme="minorEastAsia" w:hAnsi="Times New Roman" w:cs="Times New Roman"/>
          <w:color w:val="000000" w:themeColor="text1"/>
          <w:sz w:val="24"/>
          <w:szCs w:val="24"/>
          <w:lang w:eastAsia="es-CR"/>
        </w:rPr>
        <w:t xml:space="preserve">, cédula jurídica número </w:t>
      </w:r>
      <w:r w:rsidR="008C7BCC">
        <w:rPr>
          <w:rFonts w:ascii="Times New Roman" w:eastAsiaTheme="minorEastAsia" w:hAnsi="Times New Roman" w:cs="Times New Roman"/>
          <w:color w:val="000000" w:themeColor="text1"/>
          <w:sz w:val="24"/>
          <w:szCs w:val="24"/>
          <w:lang w:eastAsia="es-CR"/>
        </w:rPr>
        <w:t>0-000-000000</w:t>
      </w:r>
      <w:r w:rsidR="00335177" w:rsidRPr="00A34900">
        <w:rPr>
          <w:rFonts w:ascii="Times New Roman" w:eastAsiaTheme="minorEastAsia" w:hAnsi="Times New Roman" w:cs="Times New Roman"/>
          <w:color w:val="000000" w:themeColor="text1"/>
          <w:sz w:val="24"/>
          <w:szCs w:val="24"/>
          <w:lang w:eastAsia="es-CR"/>
        </w:rPr>
        <w:t xml:space="preserve">, representada por </w:t>
      </w:r>
      <w:r w:rsidR="00A34900">
        <w:rPr>
          <w:rFonts w:ascii="Times New Roman" w:eastAsiaTheme="minorEastAsia" w:hAnsi="Times New Roman" w:cs="Times New Roman"/>
          <w:color w:val="000000" w:themeColor="text1"/>
          <w:sz w:val="24"/>
          <w:szCs w:val="24"/>
          <w:lang w:eastAsia="es-CR"/>
        </w:rPr>
        <w:t xml:space="preserve">el señor </w:t>
      </w:r>
      <w:r w:rsidR="008C7BCC">
        <w:rPr>
          <w:rFonts w:ascii="Times New Roman" w:eastAsiaTheme="minorEastAsia" w:hAnsi="Times New Roman" w:cs="Times New Roman"/>
          <w:b/>
          <w:bCs/>
          <w:color w:val="000000" w:themeColor="text1"/>
          <w:sz w:val="24"/>
          <w:szCs w:val="24"/>
          <w:lang w:eastAsia="es-CR"/>
        </w:rPr>
        <w:t>RAH</w:t>
      </w:r>
      <w:r w:rsidR="00335177" w:rsidRPr="00A34900">
        <w:rPr>
          <w:rFonts w:ascii="Times New Roman" w:eastAsiaTheme="minorEastAsia" w:hAnsi="Times New Roman" w:cs="Times New Roman"/>
          <w:color w:val="000000" w:themeColor="text1"/>
          <w:sz w:val="24"/>
          <w:szCs w:val="24"/>
          <w:lang w:eastAsia="es-CR"/>
        </w:rPr>
        <w:t xml:space="preserve">, cédula de identidad </w:t>
      </w:r>
      <w:r w:rsidR="008C7BCC">
        <w:rPr>
          <w:rFonts w:ascii="Times New Roman" w:eastAsiaTheme="minorEastAsia" w:hAnsi="Times New Roman" w:cs="Times New Roman"/>
          <w:color w:val="000000" w:themeColor="text1"/>
          <w:sz w:val="24"/>
          <w:szCs w:val="24"/>
          <w:lang w:eastAsia="es-CR"/>
        </w:rPr>
        <w:t>0-000-000</w:t>
      </w:r>
      <w:r w:rsidR="00A34900">
        <w:rPr>
          <w:rFonts w:ascii="Times New Roman" w:eastAsiaTheme="minorEastAsia" w:hAnsi="Times New Roman" w:cs="Times New Roman"/>
          <w:color w:val="000000" w:themeColor="text1"/>
          <w:sz w:val="24"/>
          <w:szCs w:val="24"/>
          <w:lang w:eastAsia="es-CR"/>
        </w:rPr>
        <w:t>,</w:t>
      </w:r>
      <w:r w:rsidR="00335177" w:rsidRPr="00A34900">
        <w:rPr>
          <w:rFonts w:ascii="Times New Roman" w:eastAsiaTheme="minorEastAsia" w:hAnsi="Times New Roman" w:cs="Times New Roman"/>
          <w:color w:val="000000" w:themeColor="text1"/>
          <w:sz w:val="24"/>
          <w:szCs w:val="24"/>
          <w:lang w:eastAsia="es-CR"/>
        </w:rPr>
        <w:t xml:space="preserve"> y el señor </w:t>
      </w:r>
      <w:r w:rsidR="008C7BCC">
        <w:rPr>
          <w:rFonts w:ascii="Times New Roman" w:eastAsiaTheme="minorEastAsia" w:hAnsi="Times New Roman" w:cs="Times New Roman"/>
          <w:b/>
          <w:bCs/>
          <w:color w:val="000000" w:themeColor="text1"/>
          <w:sz w:val="24"/>
          <w:szCs w:val="24"/>
          <w:lang w:eastAsia="es-CR"/>
        </w:rPr>
        <w:t>GSAC</w:t>
      </w:r>
      <w:r w:rsidR="00335177" w:rsidRPr="00A34900">
        <w:rPr>
          <w:rFonts w:ascii="Times New Roman" w:eastAsiaTheme="minorEastAsia" w:hAnsi="Times New Roman" w:cs="Times New Roman"/>
          <w:color w:val="000000" w:themeColor="text1"/>
          <w:sz w:val="24"/>
          <w:szCs w:val="24"/>
          <w:lang w:eastAsia="es-CR"/>
        </w:rPr>
        <w:t xml:space="preserve">, cédula de identidad 1-645-306, en su condición de representantes judiciales y extrajudiciales con facultades de apoderados generalísimos sin límite de suma actuando </w:t>
      </w:r>
      <w:r w:rsidR="00335177" w:rsidRPr="000A21B4">
        <w:rPr>
          <w:rFonts w:ascii="Times New Roman" w:eastAsiaTheme="minorEastAsia" w:hAnsi="Times New Roman" w:cs="Times New Roman"/>
          <w:sz w:val="24"/>
          <w:szCs w:val="24"/>
          <w:lang w:eastAsia="es-CR"/>
        </w:rPr>
        <w:t>conjuntamente; en contra del</w:t>
      </w:r>
      <w:r w:rsidR="00335177" w:rsidRPr="000A21B4">
        <w:rPr>
          <w:rFonts w:ascii="Times New Roman" w:hAnsi="Times New Roman" w:cs="Times New Roman"/>
          <w:sz w:val="24"/>
          <w:szCs w:val="24"/>
        </w:rPr>
        <w:t xml:space="preserve"> </w:t>
      </w:r>
      <w:r w:rsidR="00335177" w:rsidRPr="000A21B4">
        <w:rPr>
          <w:rFonts w:ascii="Times New Roman" w:hAnsi="Times New Roman" w:cs="Times New Roman"/>
          <w:b/>
          <w:sz w:val="24"/>
          <w:szCs w:val="24"/>
        </w:rPr>
        <w:t>Artículo 7.18 de la Sesión Ordinaria 13-2023 de 29 de marzo de 2023</w:t>
      </w:r>
      <w:r w:rsidR="00335177" w:rsidRPr="000A21B4">
        <w:rPr>
          <w:rFonts w:ascii="Times New Roman" w:hAnsi="Times New Roman" w:cs="Times New Roman"/>
          <w:sz w:val="24"/>
          <w:szCs w:val="24"/>
        </w:rPr>
        <w:t xml:space="preserve">, </w:t>
      </w:r>
      <w:r w:rsidR="00FA3B67">
        <w:rPr>
          <w:rFonts w:ascii="Times New Roman" w:hAnsi="Times New Roman" w:cs="Times New Roman"/>
          <w:sz w:val="24"/>
          <w:szCs w:val="24"/>
        </w:rPr>
        <w:t xml:space="preserve">adicionado por el </w:t>
      </w:r>
      <w:r w:rsidR="00FA3B67" w:rsidRPr="00FA3B67">
        <w:rPr>
          <w:rFonts w:ascii="Times New Roman" w:hAnsi="Times New Roman" w:cs="Times New Roman"/>
          <w:b/>
          <w:bCs/>
          <w:sz w:val="24"/>
          <w:szCs w:val="24"/>
        </w:rPr>
        <w:t>Artículo 6.3 de la Sesión Ordinaria</w:t>
      </w:r>
      <w:r w:rsidR="00617B67">
        <w:rPr>
          <w:rFonts w:ascii="Times New Roman" w:hAnsi="Times New Roman" w:cs="Times New Roman"/>
          <w:b/>
          <w:bCs/>
          <w:sz w:val="24"/>
          <w:szCs w:val="24"/>
        </w:rPr>
        <w:t xml:space="preserve"> 17-2023</w:t>
      </w:r>
      <w:r w:rsidR="00FA3B67" w:rsidRPr="00FA3B67">
        <w:rPr>
          <w:rFonts w:ascii="Times New Roman" w:hAnsi="Times New Roman" w:cs="Times New Roman"/>
          <w:b/>
          <w:bCs/>
          <w:sz w:val="24"/>
          <w:szCs w:val="24"/>
        </w:rPr>
        <w:t xml:space="preserve"> de 2</w:t>
      </w:r>
      <w:r w:rsidR="00617B67">
        <w:rPr>
          <w:rFonts w:ascii="Times New Roman" w:hAnsi="Times New Roman" w:cs="Times New Roman"/>
          <w:b/>
          <w:bCs/>
          <w:sz w:val="24"/>
          <w:szCs w:val="24"/>
        </w:rPr>
        <w:t>8</w:t>
      </w:r>
      <w:r w:rsidR="00FA3B67" w:rsidRPr="00FA3B67">
        <w:rPr>
          <w:rFonts w:ascii="Times New Roman" w:hAnsi="Times New Roman" w:cs="Times New Roman"/>
          <w:b/>
          <w:bCs/>
          <w:sz w:val="24"/>
          <w:szCs w:val="24"/>
        </w:rPr>
        <w:t xml:space="preserve"> de abril de 2023</w:t>
      </w:r>
      <w:r w:rsidR="00FA3B67">
        <w:rPr>
          <w:rFonts w:ascii="Times New Roman" w:hAnsi="Times New Roman" w:cs="Times New Roman"/>
          <w:sz w:val="24"/>
          <w:szCs w:val="24"/>
        </w:rPr>
        <w:t xml:space="preserve">, ambos </w:t>
      </w:r>
      <w:r w:rsidR="00335177" w:rsidRPr="000A21B4">
        <w:rPr>
          <w:rFonts w:ascii="Times New Roman" w:eastAsiaTheme="minorEastAsia" w:hAnsi="Times New Roman" w:cs="Times New Roman"/>
          <w:sz w:val="24"/>
          <w:szCs w:val="24"/>
          <w:lang w:eastAsia="es-CR"/>
        </w:rPr>
        <w:t>emitido</w:t>
      </w:r>
      <w:r w:rsidR="00FA3B67">
        <w:rPr>
          <w:rFonts w:ascii="Times New Roman" w:eastAsiaTheme="minorEastAsia" w:hAnsi="Times New Roman" w:cs="Times New Roman"/>
          <w:sz w:val="24"/>
          <w:szCs w:val="24"/>
          <w:lang w:eastAsia="es-CR"/>
        </w:rPr>
        <w:t>s</w:t>
      </w:r>
      <w:r w:rsidR="00335177" w:rsidRPr="000A21B4">
        <w:rPr>
          <w:rFonts w:ascii="Times New Roman" w:eastAsiaTheme="minorEastAsia" w:hAnsi="Times New Roman" w:cs="Times New Roman"/>
          <w:sz w:val="24"/>
          <w:szCs w:val="24"/>
          <w:lang w:eastAsia="es-CR"/>
        </w:rPr>
        <w:t xml:space="preserve"> por la Junta Directiva del Consejo de Transporte Público, mismo que se tramita </w:t>
      </w:r>
      <w:r w:rsidRPr="000A21B4">
        <w:rPr>
          <w:rFonts w:ascii="Times New Roman" w:eastAsia="Calibri" w:hAnsi="Times New Roman" w:cs="Times New Roman"/>
          <w:sz w:val="24"/>
          <w:szCs w:val="24"/>
        </w:rPr>
        <w:t xml:space="preserve">en este Despacho bajo el </w:t>
      </w:r>
      <w:r w:rsidR="00617B67" w:rsidRPr="000A21B4">
        <w:rPr>
          <w:rFonts w:ascii="Times New Roman" w:eastAsia="Calibri" w:hAnsi="Times New Roman" w:cs="Times New Roman"/>
          <w:b/>
          <w:sz w:val="24"/>
          <w:szCs w:val="24"/>
        </w:rPr>
        <w:t xml:space="preserve">Expediente Administrativo </w:t>
      </w:r>
      <w:r w:rsidR="00617B67">
        <w:rPr>
          <w:rFonts w:ascii="Times New Roman" w:eastAsia="Calibri" w:hAnsi="Times New Roman" w:cs="Times New Roman"/>
          <w:b/>
          <w:sz w:val="24"/>
          <w:szCs w:val="24"/>
        </w:rPr>
        <w:t>No.</w:t>
      </w:r>
      <w:r w:rsidRPr="000A21B4">
        <w:rPr>
          <w:rFonts w:ascii="Times New Roman" w:eastAsia="Calibri" w:hAnsi="Times New Roman" w:cs="Times New Roman"/>
          <w:b/>
          <w:sz w:val="24"/>
          <w:szCs w:val="24"/>
        </w:rPr>
        <w:t xml:space="preserve"> TAT-05</w:t>
      </w:r>
      <w:r w:rsidR="00335177" w:rsidRPr="000A21B4">
        <w:rPr>
          <w:rFonts w:ascii="Times New Roman" w:eastAsia="Calibri" w:hAnsi="Times New Roman" w:cs="Times New Roman"/>
          <w:b/>
          <w:sz w:val="24"/>
          <w:szCs w:val="24"/>
        </w:rPr>
        <w:t>3</w:t>
      </w:r>
      <w:r w:rsidRPr="000A21B4">
        <w:rPr>
          <w:rFonts w:ascii="Times New Roman" w:eastAsia="Calibri" w:hAnsi="Times New Roman" w:cs="Times New Roman"/>
          <w:b/>
          <w:sz w:val="24"/>
          <w:szCs w:val="24"/>
        </w:rPr>
        <w:t>-2</w:t>
      </w:r>
      <w:r w:rsidR="00335177" w:rsidRPr="000A21B4">
        <w:rPr>
          <w:rFonts w:ascii="Times New Roman" w:eastAsia="Calibri" w:hAnsi="Times New Roman" w:cs="Times New Roman"/>
          <w:b/>
          <w:sz w:val="24"/>
          <w:szCs w:val="24"/>
        </w:rPr>
        <w:t>3</w:t>
      </w:r>
      <w:r w:rsidRPr="000A21B4">
        <w:rPr>
          <w:rFonts w:ascii="Times New Roman" w:eastAsia="Calibri" w:hAnsi="Times New Roman" w:cs="Times New Roman"/>
          <w:sz w:val="24"/>
          <w:szCs w:val="24"/>
        </w:rPr>
        <w:t>.</w:t>
      </w:r>
    </w:p>
    <w:p w14:paraId="2E1A3668" w14:textId="77777777" w:rsidR="009972AE" w:rsidRPr="000A21B4" w:rsidRDefault="009972AE" w:rsidP="009972AE">
      <w:pPr>
        <w:spacing w:after="0" w:line="276" w:lineRule="auto"/>
        <w:jc w:val="both"/>
        <w:rPr>
          <w:rFonts w:ascii="Times New Roman" w:eastAsia="Calibri" w:hAnsi="Times New Roman" w:cs="Times New Roman"/>
          <w:b/>
          <w:sz w:val="24"/>
          <w:szCs w:val="24"/>
        </w:rPr>
      </w:pPr>
    </w:p>
    <w:p w14:paraId="3EA6083A" w14:textId="77777777" w:rsidR="009972AE" w:rsidRPr="00A34900" w:rsidRDefault="009972AE" w:rsidP="009972AE">
      <w:pPr>
        <w:spacing w:after="0" w:line="276" w:lineRule="auto"/>
        <w:jc w:val="center"/>
        <w:rPr>
          <w:rFonts w:ascii="Times New Roman" w:eastAsia="Calibri" w:hAnsi="Times New Roman" w:cs="Times New Roman"/>
          <w:b/>
          <w:color w:val="000000" w:themeColor="text1"/>
          <w:sz w:val="24"/>
          <w:szCs w:val="24"/>
        </w:rPr>
      </w:pPr>
      <w:r w:rsidRPr="00A34900">
        <w:rPr>
          <w:rFonts w:ascii="Times New Roman" w:eastAsia="Calibri" w:hAnsi="Times New Roman" w:cs="Times New Roman"/>
          <w:b/>
          <w:color w:val="000000" w:themeColor="text1"/>
          <w:sz w:val="24"/>
          <w:szCs w:val="24"/>
        </w:rPr>
        <w:t>RESULTANDO</w:t>
      </w:r>
    </w:p>
    <w:p w14:paraId="029667C0" w14:textId="77777777" w:rsidR="009972AE" w:rsidRPr="00A34900" w:rsidRDefault="009972AE" w:rsidP="009972AE">
      <w:pPr>
        <w:spacing w:after="0" w:line="276" w:lineRule="auto"/>
        <w:jc w:val="both"/>
        <w:rPr>
          <w:rFonts w:ascii="Times New Roman" w:eastAsia="Calibri" w:hAnsi="Times New Roman" w:cs="Times New Roman"/>
          <w:b/>
          <w:color w:val="000000" w:themeColor="text1"/>
          <w:sz w:val="24"/>
          <w:szCs w:val="24"/>
        </w:rPr>
      </w:pPr>
    </w:p>
    <w:p w14:paraId="5F16D996" w14:textId="77CA66EF" w:rsidR="009972AE" w:rsidRPr="00EB7FDD" w:rsidRDefault="009972AE" w:rsidP="00EB7FDD">
      <w:pPr>
        <w:spacing w:after="0" w:line="276" w:lineRule="auto"/>
        <w:jc w:val="both"/>
        <w:rPr>
          <w:rFonts w:ascii="Times New Roman" w:eastAsia="Calibri" w:hAnsi="Times New Roman" w:cs="Times New Roman"/>
          <w:bCs/>
          <w:color w:val="000000" w:themeColor="text1"/>
          <w:sz w:val="24"/>
          <w:szCs w:val="24"/>
        </w:rPr>
      </w:pPr>
      <w:r w:rsidRPr="00EB7FDD">
        <w:rPr>
          <w:rFonts w:ascii="Times New Roman" w:eastAsia="Calibri" w:hAnsi="Times New Roman" w:cs="Times New Roman"/>
          <w:b/>
          <w:color w:val="000000" w:themeColor="text1"/>
          <w:sz w:val="24"/>
          <w:szCs w:val="24"/>
        </w:rPr>
        <w:t>PRIMERO. -</w:t>
      </w:r>
      <w:r w:rsidRPr="00EB7FDD">
        <w:rPr>
          <w:rFonts w:ascii="Times New Roman" w:eastAsia="Calibri" w:hAnsi="Times New Roman" w:cs="Times New Roman"/>
          <w:color w:val="000000" w:themeColor="text1"/>
          <w:sz w:val="24"/>
          <w:szCs w:val="24"/>
        </w:rPr>
        <w:tab/>
        <w:t xml:space="preserve">La Junta Directiva del Consejo de Transporte Público en el </w:t>
      </w:r>
      <w:r w:rsidR="00A34900" w:rsidRPr="00EB7FDD">
        <w:rPr>
          <w:rFonts w:ascii="Times New Roman" w:eastAsia="Calibri" w:hAnsi="Times New Roman" w:cs="Times New Roman"/>
          <w:b/>
          <w:color w:val="000000" w:themeColor="text1"/>
          <w:sz w:val="24"/>
          <w:szCs w:val="24"/>
        </w:rPr>
        <w:t>Artículo 7.18 de la Sesión Ordinaria 13-2023 de 29 de marzo de 2023</w:t>
      </w:r>
      <w:r w:rsidRPr="00EB7FDD">
        <w:rPr>
          <w:rFonts w:ascii="Times New Roman" w:eastAsia="Calibri" w:hAnsi="Times New Roman" w:cs="Times New Roman"/>
          <w:color w:val="000000" w:themeColor="text1"/>
          <w:sz w:val="24"/>
          <w:szCs w:val="24"/>
        </w:rPr>
        <w:t xml:space="preserve">, conoció </w:t>
      </w:r>
      <w:r w:rsidR="00E90B63">
        <w:rPr>
          <w:rFonts w:ascii="Times New Roman" w:eastAsia="Calibri" w:hAnsi="Times New Roman" w:cs="Times New Roman"/>
          <w:color w:val="000000" w:themeColor="text1"/>
          <w:sz w:val="24"/>
          <w:szCs w:val="24"/>
        </w:rPr>
        <w:t xml:space="preserve">el oficio </w:t>
      </w:r>
      <w:r w:rsidR="00E90B63" w:rsidRPr="00EB7FDD">
        <w:rPr>
          <w:rFonts w:ascii="Times New Roman" w:hAnsi="Times New Roman" w:cs="Times New Roman"/>
          <w:color w:val="000000" w:themeColor="text1"/>
          <w:sz w:val="24"/>
          <w:szCs w:val="24"/>
        </w:rPr>
        <w:t xml:space="preserve">No. </w:t>
      </w:r>
      <w:r w:rsidR="00E90B63" w:rsidRPr="00E90B63">
        <w:rPr>
          <w:rFonts w:ascii="Times New Roman" w:hAnsi="Times New Roman" w:cs="Times New Roman"/>
          <w:b/>
          <w:bCs/>
          <w:color w:val="000000" w:themeColor="text1"/>
          <w:sz w:val="24"/>
          <w:szCs w:val="24"/>
        </w:rPr>
        <w:t>CTP-AJ-OF-0314-2023 de 14 de abril de 2023</w:t>
      </w:r>
      <w:r w:rsidR="00E90B63" w:rsidRPr="00EB7FDD">
        <w:rPr>
          <w:rFonts w:ascii="Times New Roman" w:eastAsia="Calibri" w:hAnsi="Times New Roman" w:cs="Times New Roman"/>
          <w:bCs/>
          <w:color w:val="000000" w:themeColor="text1"/>
          <w:sz w:val="24"/>
          <w:szCs w:val="24"/>
        </w:rPr>
        <w:t xml:space="preserve">, </w:t>
      </w:r>
      <w:r w:rsidR="00E90B63">
        <w:rPr>
          <w:rFonts w:ascii="Times New Roman" w:eastAsia="Calibri" w:hAnsi="Times New Roman" w:cs="Times New Roman"/>
          <w:bCs/>
          <w:color w:val="000000" w:themeColor="text1"/>
          <w:sz w:val="24"/>
          <w:szCs w:val="24"/>
        </w:rPr>
        <w:t xml:space="preserve">que contiene </w:t>
      </w:r>
      <w:r w:rsidRPr="00EB7FDD">
        <w:rPr>
          <w:rFonts w:ascii="Times New Roman" w:eastAsia="Calibri" w:hAnsi="Times New Roman" w:cs="Times New Roman"/>
          <w:color w:val="000000" w:themeColor="text1"/>
          <w:sz w:val="24"/>
          <w:szCs w:val="24"/>
        </w:rPr>
        <w:t xml:space="preserve">el </w:t>
      </w:r>
      <w:r w:rsidR="00752B32" w:rsidRPr="00EB7FDD">
        <w:rPr>
          <w:rFonts w:ascii="Times New Roman" w:eastAsia="Calibri" w:hAnsi="Times New Roman" w:cs="Times New Roman"/>
          <w:color w:val="000000" w:themeColor="text1"/>
          <w:sz w:val="24"/>
          <w:szCs w:val="24"/>
        </w:rPr>
        <w:t>I</w:t>
      </w:r>
      <w:r w:rsidR="00752B32" w:rsidRPr="00EB7FDD">
        <w:rPr>
          <w:rFonts w:ascii="Times New Roman" w:hAnsi="Times New Roman" w:cs="Times New Roman"/>
          <w:color w:val="000000" w:themeColor="text1"/>
          <w:sz w:val="24"/>
          <w:szCs w:val="24"/>
        </w:rPr>
        <w:t xml:space="preserve">nforme Final de Procedimiento Administrativo seguido contra la </w:t>
      </w:r>
      <w:r w:rsidR="008C7BCC">
        <w:rPr>
          <w:rFonts w:ascii="Times New Roman" w:hAnsi="Times New Roman" w:cs="Times New Roman"/>
          <w:color w:val="000000" w:themeColor="text1"/>
          <w:sz w:val="24"/>
          <w:szCs w:val="24"/>
        </w:rPr>
        <w:t>EA</w:t>
      </w:r>
      <w:r w:rsidR="00752B32" w:rsidRPr="00EB7FDD">
        <w:rPr>
          <w:rFonts w:ascii="Times New Roman" w:hAnsi="Times New Roman" w:cs="Times New Roman"/>
          <w:color w:val="000000" w:themeColor="text1"/>
          <w:sz w:val="24"/>
          <w:szCs w:val="24"/>
        </w:rPr>
        <w:t xml:space="preserve"> Ltda.</w:t>
      </w:r>
      <w:r w:rsidR="00EB7FDD" w:rsidRPr="00EB7FDD">
        <w:rPr>
          <w:rFonts w:ascii="Times New Roman" w:hAnsi="Times New Roman" w:cs="Times New Roman"/>
          <w:color w:val="000000" w:themeColor="text1"/>
          <w:sz w:val="24"/>
          <w:szCs w:val="24"/>
        </w:rPr>
        <w:t xml:space="preserve">, permisionaria de la Ruta No. </w:t>
      </w:r>
      <w:r w:rsidR="008C7BCC">
        <w:rPr>
          <w:rFonts w:ascii="Times New Roman" w:hAnsi="Times New Roman" w:cs="Times New Roman"/>
          <w:color w:val="000000" w:themeColor="text1"/>
          <w:sz w:val="24"/>
          <w:szCs w:val="24"/>
        </w:rPr>
        <w:t>000</w:t>
      </w:r>
      <w:r w:rsidRPr="00EB7FDD">
        <w:rPr>
          <w:rFonts w:ascii="Times New Roman" w:eastAsia="Calibri" w:hAnsi="Times New Roman" w:cs="Times New Roman"/>
          <w:bCs/>
          <w:color w:val="000000" w:themeColor="text1"/>
          <w:sz w:val="24"/>
          <w:szCs w:val="24"/>
        </w:rPr>
        <w:t xml:space="preserve"> descrita como </w:t>
      </w:r>
      <w:r w:rsidR="00EB7FDD">
        <w:rPr>
          <w:rFonts w:ascii="Times New Roman" w:eastAsia="Calibri" w:hAnsi="Times New Roman" w:cs="Times New Roman"/>
          <w:bCs/>
          <w:color w:val="000000" w:themeColor="text1"/>
          <w:sz w:val="24"/>
          <w:szCs w:val="24"/>
        </w:rPr>
        <w:t>San José – Hojancha – Nicoya – Nosara – Sámara – Puerto Carrillo – Estrada por el Puente La Amistad y viceversa</w:t>
      </w:r>
      <w:r w:rsidR="00E90B63">
        <w:rPr>
          <w:rFonts w:ascii="Times New Roman" w:eastAsia="Calibri" w:hAnsi="Times New Roman" w:cs="Times New Roman"/>
          <w:bCs/>
          <w:color w:val="000000" w:themeColor="text1"/>
          <w:sz w:val="24"/>
          <w:szCs w:val="24"/>
        </w:rPr>
        <w:t>; y dispone lo que de seguido se transcribe:</w:t>
      </w:r>
    </w:p>
    <w:p w14:paraId="1F27D035" w14:textId="77777777" w:rsidR="00146090" w:rsidRPr="00E90B63" w:rsidRDefault="00146090" w:rsidP="009972AE">
      <w:pPr>
        <w:spacing w:after="0" w:line="276" w:lineRule="auto"/>
        <w:jc w:val="both"/>
        <w:rPr>
          <w:rFonts w:ascii="Times New Roman" w:eastAsia="Calibri" w:hAnsi="Times New Roman" w:cs="Times New Roman"/>
          <w:bCs/>
          <w:color w:val="000000" w:themeColor="text1"/>
          <w:sz w:val="24"/>
          <w:szCs w:val="24"/>
        </w:rPr>
      </w:pPr>
    </w:p>
    <w:p w14:paraId="2383EAF2" w14:textId="77777777" w:rsidR="009972AE" w:rsidRPr="00146090" w:rsidRDefault="009972AE" w:rsidP="009972AE">
      <w:pPr>
        <w:autoSpaceDE w:val="0"/>
        <w:autoSpaceDN w:val="0"/>
        <w:adjustRightInd w:val="0"/>
        <w:spacing w:after="0" w:line="240" w:lineRule="auto"/>
        <w:ind w:left="851" w:right="851"/>
        <w:jc w:val="both"/>
        <w:rPr>
          <w:rFonts w:ascii="Times New Roman" w:eastAsia="Calibri" w:hAnsi="Times New Roman" w:cs="Times New Roman"/>
          <w:b/>
          <w:color w:val="000000" w:themeColor="text1"/>
          <w:sz w:val="24"/>
          <w:szCs w:val="24"/>
        </w:rPr>
      </w:pPr>
      <w:r w:rsidRPr="00146090">
        <w:rPr>
          <w:rFonts w:ascii="Times New Roman" w:eastAsia="SimSun" w:hAnsi="Times New Roman" w:cs="Times New Roman"/>
          <w:color w:val="000000" w:themeColor="text1"/>
          <w:sz w:val="24"/>
          <w:szCs w:val="24"/>
        </w:rPr>
        <w:t xml:space="preserve">“(…) </w:t>
      </w:r>
      <w:r w:rsidRPr="00146090">
        <w:rPr>
          <w:rFonts w:ascii="Times New Roman" w:eastAsia="Calibri" w:hAnsi="Times New Roman" w:cs="Times New Roman"/>
          <w:b/>
          <w:color w:val="000000" w:themeColor="text1"/>
          <w:sz w:val="24"/>
          <w:szCs w:val="24"/>
        </w:rPr>
        <w:t>POR TANTO, SE ACUERDA:</w:t>
      </w:r>
    </w:p>
    <w:p w14:paraId="16D8FC3D" w14:textId="77777777" w:rsidR="009972AE" w:rsidRPr="00146090" w:rsidRDefault="009972AE" w:rsidP="009972AE">
      <w:pPr>
        <w:spacing w:after="0" w:line="240" w:lineRule="auto"/>
        <w:ind w:left="851" w:right="851"/>
        <w:jc w:val="both"/>
        <w:rPr>
          <w:rFonts w:ascii="Times New Roman" w:eastAsia="Calibri" w:hAnsi="Times New Roman" w:cs="Times New Roman"/>
          <w:b/>
          <w:color w:val="000000" w:themeColor="text1"/>
          <w:sz w:val="24"/>
          <w:szCs w:val="24"/>
        </w:rPr>
      </w:pPr>
    </w:p>
    <w:p w14:paraId="2273BBA2" w14:textId="77777777" w:rsidR="00752B32" w:rsidRPr="00146090" w:rsidRDefault="00752B32" w:rsidP="009972AE">
      <w:pPr>
        <w:numPr>
          <w:ilvl w:val="0"/>
          <w:numId w:val="1"/>
        </w:numPr>
        <w:spacing w:after="0" w:line="240" w:lineRule="auto"/>
        <w:ind w:left="851" w:right="851"/>
        <w:jc w:val="both"/>
        <w:rPr>
          <w:rFonts w:ascii="Times New Roman" w:eastAsia="Times New Roman" w:hAnsi="Times New Roman" w:cs="Times New Roman"/>
          <w:color w:val="000000" w:themeColor="text1"/>
          <w:sz w:val="24"/>
          <w:szCs w:val="24"/>
          <w:lang w:eastAsia="es-MX"/>
        </w:rPr>
      </w:pPr>
      <w:r w:rsidRPr="00146090">
        <w:rPr>
          <w:rFonts w:ascii="Times New Roman" w:hAnsi="Times New Roman" w:cs="Times New Roman"/>
          <w:color w:val="000000" w:themeColor="text1"/>
          <w:sz w:val="24"/>
          <w:szCs w:val="24"/>
        </w:rPr>
        <w:t xml:space="preserve">Aprobar todas las recomendaciones contenidas en el oficio </w:t>
      </w:r>
      <w:r w:rsidRPr="00146090">
        <w:rPr>
          <w:rFonts w:ascii="Times New Roman" w:hAnsi="Times New Roman" w:cs="Times New Roman"/>
          <w:b/>
          <w:bCs/>
          <w:color w:val="000000" w:themeColor="text1"/>
          <w:sz w:val="24"/>
          <w:szCs w:val="24"/>
        </w:rPr>
        <w:t>CTP AJ OF 0314-2023</w:t>
      </w:r>
      <w:r w:rsidRPr="00146090">
        <w:rPr>
          <w:rFonts w:ascii="Times New Roman" w:hAnsi="Times New Roman" w:cs="Times New Roman"/>
          <w:color w:val="000000" w:themeColor="text1"/>
          <w:sz w:val="24"/>
          <w:szCs w:val="24"/>
        </w:rPr>
        <w:t xml:space="preserve"> el cual forma parte integral de este acuerdo. </w:t>
      </w:r>
    </w:p>
    <w:p w14:paraId="25C601AE" w14:textId="4E80F2E1" w:rsidR="00C22202" w:rsidRPr="00146090" w:rsidRDefault="00752B32" w:rsidP="00C22202">
      <w:pPr>
        <w:numPr>
          <w:ilvl w:val="0"/>
          <w:numId w:val="1"/>
        </w:numPr>
        <w:spacing w:after="0" w:line="240" w:lineRule="auto"/>
        <w:ind w:left="851" w:right="851"/>
        <w:jc w:val="both"/>
        <w:rPr>
          <w:rFonts w:ascii="Times New Roman" w:eastAsia="Times New Roman" w:hAnsi="Times New Roman" w:cs="Times New Roman"/>
          <w:color w:val="000000" w:themeColor="text1"/>
          <w:sz w:val="24"/>
          <w:szCs w:val="24"/>
          <w:lang w:eastAsia="es-MX"/>
        </w:rPr>
      </w:pPr>
      <w:r w:rsidRPr="00146090">
        <w:rPr>
          <w:rFonts w:ascii="Times New Roman" w:hAnsi="Times New Roman" w:cs="Times New Roman"/>
          <w:color w:val="000000" w:themeColor="text1"/>
          <w:sz w:val="24"/>
          <w:szCs w:val="24"/>
        </w:rPr>
        <w:t xml:space="preserve">Declarar la cancelación del permiso de la </w:t>
      </w:r>
      <w:r w:rsidRPr="00146090">
        <w:rPr>
          <w:rFonts w:ascii="Times New Roman" w:hAnsi="Times New Roman" w:cs="Times New Roman"/>
          <w:b/>
          <w:bCs/>
          <w:color w:val="000000" w:themeColor="text1"/>
          <w:sz w:val="24"/>
          <w:szCs w:val="24"/>
        </w:rPr>
        <w:t xml:space="preserve">Ruta No. </w:t>
      </w:r>
      <w:r w:rsidR="008C7BCC">
        <w:rPr>
          <w:rFonts w:ascii="Times New Roman" w:hAnsi="Times New Roman" w:cs="Times New Roman"/>
          <w:b/>
          <w:bCs/>
          <w:color w:val="000000" w:themeColor="text1"/>
          <w:sz w:val="24"/>
          <w:szCs w:val="24"/>
        </w:rPr>
        <w:t>000</w:t>
      </w:r>
      <w:r w:rsidRPr="00146090">
        <w:rPr>
          <w:rFonts w:ascii="Times New Roman" w:hAnsi="Times New Roman" w:cs="Times New Roman"/>
          <w:color w:val="000000" w:themeColor="text1"/>
          <w:sz w:val="24"/>
          <w:szCs w:val="24"/>
        </w:rPr>
        <w:t xml:space="preserve"> de la </w:t>
      </w:r>
      <w:r w:rsidR="008C7BCC">
        <w:rPr>
          <w:rFonts w:ascii="Times New Roman" w:hAnsi="Times New Roman" w:cs="Times New Roman"/>
          <w:color w:val="000000" w:themeColor="text1"/>
          <w:sz w:val="24"/>
          <w:szCs w:val="24"/>
        </w:rPr>
        <w:t>EA</w:t>
      </w:r>
      <w:r w:rsidRPr="00146090">
        <w:rPr>
          <w:rFonts w:ascii="Times New Roman" w:hAnsi="Times New Roman" w:cs="Times New Roman"/>
          <w:b/>
          <w:bCs/>
          <w:color w:val="000000" w:themeColor="text1"/>
          <w:sz w:val="24"/>
          <w:szCs w:val="24"/>
        </w:rPr>
        <w:t xml:space="preserve"> LIMITADA</w:t>
      </w:r>
      <w:r w:rsidRPr="00146090">
        <w:rPr>
          <w:rFonts w:ascii="Times New Roman" w:hAnsi="Times New Roman" w:cs="Times New Roman"/>
          <w:color w:val="000000" w:themeColor="text1"/>
          <w:sz w:val="24"/>
          <w:szCs w:val="24"/>
        </w:rPr>
        <w:t xml:space="preserve">, por faltas cometidas a sus obligaciones, al prestar el servicio de transporte público remunerado con unidades fuera de la flota autorizada, en detrimento del interés público y la prestación del servicio, además por no encontrarse al día con sus obligaciones con la Caja Costarricense del Seguro Social. </w:t>
      </w:r>
    </w:p>
    <w:p w14:paraId="3F698B23" w14:textId="70C1DE93" w:rsidR="00C22202" w:rsidRPr="00146090" w:rsidRDefault="00752B32" w:rsidP="00C22202">
      <w:pPr>
        <w:numPr>
          <w:ilvl w:val="0"/>
          <w:numId w:val="1"/>
        </w:numPr>
        <w:spacing w:after="0" w:line="240" w:lineRule="auto"/>
        <w:ind w:left="851" w:right="851"/>
        <w:jc w:val="both"/>
        <w:rPr>
          <w:rFonts w:ascii="Times New Roman" w:eastAsia="Times New Roman" w:hAnsi="Times New Roman" w:cs="Times New Roman"/>
          <w:color w:val="000000" w:themeColor="text1"/>
          <w:sz w:val="24"/>
          <w:szCs w:val="24"/>
          <w:lang w:eastAsia="es-MX"/>
        </w:rPr>
      </w:pPr>
      <w:r w:rsidRPr="00146090">
        <w:rPr>
          <w:rFonts w:ascii="Times New Roman" w:hAnsi="Times New Roman" w:cs="Times New Roman"/>
          <w:color w:val="000000" w:themeColor="text1"/>
          <w:sz w:val="24"/>
          <w:szCs w:val="24"/>
        </w:rPr>
        <w:t xml:space="preserve">Ordenar a la administración iniciar el proceso de licitación de la Ruta </w:t>
      </w:r>
      <w:proofErr w:type="spellStart"/>
      <w:r w:rsidRPr="00146090">
        <w:rPr>
          <w:rFonts w:ascii="Times New Roman" w:hAnsi="Times New Roman" w:cs="Times New Roman"/>
          <w:color w:val="000000" w:themeColor="text1"/>
          <w:sz w:val="24"/>
          <w:szCs w:val="24"/>
        </w:rPr>
        <w:t>N°</w:t>
      </w:r>
      <w:proofErr w:type="spellEnd"/>
      <w:r w:rsidRPr="00146090">
        <w:rPr>
          <w:rFonts w:ascii="Times New Roman" w:hAnsi="Times New Roman" w:cs="Times New Roman"/>
          <w:color w:val="000000" w:themeColor="text1"/>
          <w:sz w:val="24"/>
          <w:szCs w:val="24"/>
        </w:rPr>
        <w:t xml:space="preserve"> </w:t>
      </w:r>
      <w:r w:rsidR="008C7BCC">
        <w:rPr>
          <w:rFonts w:ascii="Times New Roman" w:hAnsi="Times New Roman" w:cs="Times New Roman"/>
          <w:color w:val="000000" w:themeColor="text1"/>
          <w:sz w:val="24"/>
          <w:szCs w:val="24"/>
        </w:rPr>
        <w:t>000</w:t>
      </w:r>
      <w:r w:rsidRPr="00146090">
        <w:rPr>
          <w:rFonts w:ascii="Times New Roman" w:hAnsi="Times New Roman" w:cs="Times New Roman"/>
          <w:color w:val="000000" w:themeColor="text1"/>
          <w:sz w:val="24"/>
          <w:szCs w:val="24"/>
        </w:rPr>
        <w:t xml:space="preserve">, y solicitar a la Dirección Técnica que realice el procedimiento administrativo a efectos de nombrar otro operador en la </w:t>
      </w:r>
      <w:r w:rsidRPr="00146090">
        <w:rPr>
          <w:rFonts w:ascii="Times New Roman" w:hAnsi="Times New Roman" w:cs="Times New Roman"/>
          <w:b/>
          <w:bCs/>
          <w:color w:val="000000" w:themeColor="text1"/>
          <w:sz w:val="24"/>
          <w:szCs w:val="24"/>
        </w:rPr>
        <w:t xml:space="preserve">Ruta </w:t>
      </w:r>
      <w:proofErr w:type="spellStart"/>
      <w:r w:rsidRPr="00146090">
        <w:rPr>
          <w:rFonts w:ascii="Times New Roman" w:hAnsi="Times New Roman" w:cs="Times New Roman"/>
          <w:b/>
          <w:bCs/>
          <w:color w:val="000000" w:themeColor="text1"/>
          <w:sz w:val="24"/>
          <w:szCs w:val="24"/>
        </w:rPr>
        <w:t>N°</w:t>
      </w:r>
      <w:proofErr w:type="spellEnd"/>
      <w:r w:rsidRPr="00146090">
        <w:rPr>
          <w:rFonts w:ascii="Times New Roman" w:hAnsi="Times New Roman" w:cs="Times New Roman"/>
          <w:b/>
          <w:bCs/>
          <w:color w:val="000000" w:themeColor="text1"/>
          <w:sz w:val="24"/>
          <w:szCs w:val="24"/>
        </w:rPr>
        <w:t xml:space="preserve"> </w:t>
      </w:r>
      <w:r w:rsidR="008C7BCC">
        <w:rPr>
          <w:rFonts w:ascii="Times New Roman" w:hAnsi="Times New Roman" w:cs="Times New Roman"/>
          <w:b/>
          <w:bCs/>
          <w:color w:val="000000" w:themeColor="text1"/>
          <w:sz w:val="24"/>
          <w:szCs w:val="24"/>
        </w:rPr>
        <w:t>000</w:t>
      </w:r>
      <w:r w:rsidRPr="00146090">
        <w:rPr>
          <w:rFonts w:ascii="Times New Roman" w:hAnsi="Times New Roman" w:cs="Times New Roman"/>
          <w:color w:val="000000" w:themeColor="text1"/>
          <w:sz w:val="24"/>
          <w:szCs w:val="24"/>
        </w:rPr>
        <w:t>, mientras se realiza el proceso de licitación correspondiente, conforme a lo establecido en el Decreto Ejecutivo No. 34992-MOPT: "Reglamento para el otorgamiento de permisos de operación en el servicio regular de transporte remunerado de personas en vehículos automotores colectivos (…)</w:t>
      </w:r>
      <w:r w:rsidR="00D179F7" w:rsidRPr="00146090">
        <w:rPr>
          <w:rFonts w:ascii="Times New Roman" w:eastAsia="Times New Roman" w:hAnsi="Times New Roman" w:cs="Times New Roman"/>
          <w:b/>
          <w:color w:val="000000" w:themeColor="text1"/>
          <w:sz w:val="24"/>
          <w:szCs w:val="24"/>
          <w:lang w:eastAsia="es-MX"/>
        </w:rPr>
        <w:t>”</w:t>
      </w:r>
      <w:r w:rsidR="00C22202" w:rsidRPr="00146090">
        <w:rPr>
          <w:rFonts w:ascii="Times New Roman" w:eastAsia="Times New Roman" w:hAnsi="Times New Roman" w:cs="Times New Roman"/>
          <w:b/>
          <w:color w:val="000000" w:themeColor="text1"/>
          <w:sz w:val="24"/>
          <w:szCs w:val="24"/>
          <w:lang w:eastAsia="es-MX"/>
        </w:rPr>
        <w:t xml:space="preserve"> </w:t>
      </w:r>
      <w:r w:rsidR="00C22202" w:rsidRPr="00146090">
        <w:rPr>
          <w:rFonts w:ascii="Times New Roman" w:eastAsia="Calibri" w:hAnsi="Times New Roman" w:cs="Times New Roman"/>
          <w:color w:val="000000" w:themeColor="text1"/>
          <w:sz w:val="24"/>
          <w:szCs w:val="24"/>
        </w:rPr>
        <w:t xml:space="preserve">(Léanse los folios del 64 al 70 del expediente </w:t>
      </w:r>
      <w:r w:rsidR="00C22202" w:rsidRPr="00146090">
        <w:rPr>
          <w:rFonts w:ascii="Times New Roman" w:eastAsia="Times New Roman" w:hAnsi="Times New Roman" w:cs="Times New Roman"/>
          <w:color w:val="000000" w:themeColor="text1"/>
          <w:sz w:val="24"/>
          <w:szCs w:val="24"/>
          <w:lang w:eastAsia="es-MX"/>
        </w:rPr>
        <w:t>administrativo TAT-053-23)</w:t>
      </w:r>
    </w:p>
    <w:p w14:paraId="6E1C5718" w14:textId="4F0B93CF" w:rsidR="009972AE" w:rsidRPr="00E90B63" w:rsidRDefault="009972AE" w:rsidP="00C22202">
      <w:pPr>
        <w:spacing w:after="0" w:line="240" w:lineRule="auto"/>
        <w:ind w:left="851" w:right="851"/>
        <w:jc w:val="both"/>
        <w:rPr>
          <w:rFonts w:ascii="Times New Roman" w:eastAsia="Times New Roman" w:hAnsi="Times New Roman" w:cs="Times New Roman"/>
          <w:color w:val="000000" w:themeColor="text1"/>
          <w:lang w:eastAsia="es-MX"/>
        </w:rPr>
      </w:pPr>
    </w:p>
    <w:p w14:paraId="79819556" w14:textId="77777777" w:rsidR="00FA3B67" w:rsidRDefault="00FA3B67" w:rsidP="00C22202">
      <w:pPr>
        <w:spacing w:after="0" w:line="276" w:lineRule="auto"/>
        <w:jc w:val="both"/>
        <w:rPr>
          <w:rFonts w:ascii="Times New Roman" w:eastAsia="Calibri" w:hAnsi="Times New Roman" w:cs="Times New Roman"/>
          <w:color w:val="000000" w:themeColor="text1"/>
          <w:sz w:val="24"/>
          <w:szCs w:val="24"/>
        </w:rPr>
      </w:pPr>
    </w:p>
    <w:p w14:paraId="2599DE58" w14:textId="577D466B" w:rsidR="00FA3B67" w:rsidRDefault="00FA3B67" w:rsidP="00C22202">
      <w:pPr>
        <w:spacing w:after="0"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El acuerdo fue notificado a la empresa recurrente el </w:t>
      </w:r>
      <w:r w:rsidRPr="00C22202">
        <w:rPr>
          <w:rFonts w:ascii="Times New Roman" w:eastAsia="Calibri" w:hAnsi="Times New Roman" w:cs="Times New Roman"/>
          <w:b/>
          <w:bCs/>
          <w:color w:val="000000" w:themeColor="text1"/>
          <w:sz w:val="24"/>
          <w:szCs w:val="24"/>
        </w:rPr>
        <w:t>19 de abril de 2023</w:t>
      </w:r>
      <w:r>
        <w:rPr>
          <w:rFonts w:ascii="Times New Roman" w:eastAsia="Calibri" w:hAnsi="Times New Roman" w:cs="Times New Roman"/>
          <w:color w:val="000000" w:themeColor="text1"/>
          <w:sz w:val="24"/>
          <w:szCs w:val="24"/>
        </w:rPr>
        <w:t xml:space="preserve"> vía correo electrónico. </w:t>
      </w:r>
      <w:bookmarkStart w:id="1" w:name="_Hlk135131570"/>
      <w:r>
        <w:rPr>
          <w:rFonts w:ascii="Times New Roman" w:eastAsia="Calibri" w:hAnsi="Times New Roman" w:cs="Times New Roman"/>
          <w:color w:val="000000" w:themeColor="text1"/>
          <w:sz w:val="24"/>
          <w:szCs w:val="24"/>
        </w:rPr>
        <w:t xml:space="preserve">(Léase el folio </w:t>
      </w:r>
      <w:r w:rsidR="00C22202">
        <w:rPr>
          <w:rFonts w:ascii="Times New Roman" w:eastAsia="Calibri" w:hAnsi="Times New Roman" w:cs="Times New Roman"/>
          <w:color w:val="000000" w:themeColor="text1"/>
          <w:sz w:val="24"/>
          <w:szCs w:val="24"/>
        </w:rPr>
        <w:t xml:space="preserve">65 del expediente </w:t>
      </w:r>
      <w:r w:rsidR="00C22202" w:rsidRPr="007A3F63">
        <w:rPr>
          <w:rFonts w:ascii="Times New Roman" w:eastAsia="Times New Roman" w:hAnsi="Times New Roman" w:cs="Times New Roman"/>
          <w:color w:val="000000" w:themeColor="text1"/>
          <w:lang w:eastAsia="es-MX"/>
        </w:rPr>
        <w:t>administrativo TAT-053-23)</w:t>
      </w:r>
    </w:p>
    <w:bookmarkEnd w:id="1"/>
    <w:p w14:paraId="0C964476" w14:textId="77777777" w:rsidR="00FA3B67" w:rsidRDefault="00FA3B67" w:rsidP="009972AE">
      <w:pPr>
        <w:spacing w:after="0" w:line="240" w:lineRule="exact"/>
        <w:jc w:val="both"/>
        <w:rPr>
          <w:rFonts w:ascii="Times New Roman" w:eastAsia="Calibri" w:hAnsi="Times New Roman" w:cs="Times New Roman"/>
          <w:color w:val="000000" w:themeColor="text1"/>
          <w:sz w:val="24"/>
          <w:szCs w:val="24"/>
        </w:rPr>
      </w:pPr>
    </w:p>
    <w:p w14:paraId="1A474B5A" w14:textId="44CB7D16" w:rsidR="00EA403D" w:rsidRPr="00EB7FDD" w:rsidRDefault="00EA403D" w:rsidP="00EA403D">
      <w:pPr>
        <w:spacing w:after="0" w:line="276"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
          <w:color w:val="000000" w:themeColor="text1"/>
          <w:sz w:val="24"/>
          <w:szCs w:val="24"/>
        </w:rPr>
        <w:t>SEGUNDO</w:t>
      </w:r>
      <w:r w:rsidRPr="00EB7FDD">
        <w:rPr>
          <w:rFonts w:ascii="Times New Roman" w:eastAsia="Calibri" w:hAnsi="Times New Roman" w:cs="Times New Roman"/>
          <w:b/>
          <w:color w:val="000000" w:themeColor="text1"/>
          <w:sz w:val="24"/>
          <w:szCs w:val="24"/>
        </w:rPr>
        <w:t>. -</w:t>
      </w:r>
      <w:r w:rsidRPr="00EB7FDD">
        <w:rPr>
          <w:rFonts w:ascii="Times New Roman" w:eastAsia="Calibri" w:hAnsi="Times New Roman" w:cs="Times New Roman"/>
          <w:color w:val="000000" w:themeColor="text1"/>
          <w:sz w:val="24"/>
          <w:szCs w:val="24"/>
        </w:rPr>
        <w:tab/>
        <w:t xml:space="preserve">La Junta Directiva del Consejo de Transporte Público en el </w:t>
      </w:r>
      <w:r w:rsidRPr="00EB7FDD">
        <w:rPr>
          <w:rFonts w:ascii="Times New Roman" w:eastAsia="Calibri" w:hAnsi="Times New Roman" w:cs="Times New Roman"/>
          <w:b/>
          <w:color w:val="000000" w:themeColor="text1"/>
          <w:sz w:val="24"/>
          <w:szCs w:val="24"/>
        </w:rPr>
        <w:t xml:space="preserve">Artículo </w:t>
      </w:r>
      <w:r>
        <w:rPr>
          <w:rFonts w:ascii="Times New Roman" w:eastAsia="Calibri" w:hAnsi="Times New Roman" w:cs="Times New Roman"/>
          <w:b/>
          <w:color w:val="000000" w:themeColor="text1"/>
          <w:sz w:val="24"/>
          <w:szCs w:val="24"/>
        </w:rPr>
        <w:t>6</w:t>
      </w:r>
      <w:r w:rsidRPr="00EB7FDD">
        <w:rPr>
          <w:rFonts w:ascii="Times New Roman" w:eastAsia="Calibri" w:hAnsi="Times New Roman" w:cs="Times New Roman"/>
          <w:b/>
          <w:color w:val="000000" w:themeColor="text1"/>
          <w:sz w:val="24"/>
          <w:szCs w:val="24"/>
        </w:rPr>
        <w:t>.</w:t>
      </w:r>
      <w:r>
        <w:rPr>
          <w:rFonts w:ascii="Times New Roman" w:eastAsia="Calibri" w:hAnsi="Times New Roman" w:cs="Times New Roman"/>
          <w:b/>
          <w:color w:val="000000" w:themeColor="text1"/>
          <w:sz w:val="24"/>
          <w:szCs w:val="24"/>
        </w:rPr>
        <w:t>3</w:t>
      </w:r>
      <w:r w:rsidRPr="00EB7FDD">
        <w:rPr>
          <w:rFonts w:ascii="Times New Roman" w:eastAsia="Calibri" w:hAnsi="Times New Roman" w:cs="Times New Roman"/>
          <w:b/>
          <w:color w:val="000000" w:themeColor="text1"/>
          <w:sz w:val="24"/>
          <w:szCs w:val="24"/>
        </w:rPr>
        <w:t xml:space="preserve"> de la Sesión Ordinaria 1</w:t>
      </w:r>
      <w:r>
        <w:rPr>
          <w:rFonts w:ascii="Times New Roman" w:eastAsia="Calibri" w:hAnsi="Times New Roman" w:cs="Times New Roman"/>
          <w:b/>
          <w:color w:val="000000" w:themeColor="text1"/>
          <w:sz w:val="24"/>
          <w:szCs w:val="24"/>
        </w:rPr>
        <w:t>7</w:t>
      </w:r>
      <w:r w:rsidRPr="00EB7FDD">
        <w:rPr>
          <w:rFonts w:ascii="Times New Roman" w:eastAsia="Calibri" w:hAnsi="Times New Roman" w:cs="Times New Roman"/>
          <w:b/>
          <w:color w:val="000000" w:themeColor="text1"/>
          <w:sz w:val="24"/>
          <w:szCs w:val="24"/>
        </w:rPr>
        <w:t>-2023 de 2</w:t>
      </w:r>
      <w:r>
        <w:rPr>
          <w:rFonts w:ascii="Times New Roman" w:eastAsia="Calibri" w:hAnsi="Times New Roman" w:cs="Times New Roman"/>
          <w:b/>
          <w:color w:val="000000" w:themeColor="text1"/>
          <w:sz w:val="24"/>
          <w:szCs w:val="24"/>
        </w:rPr>
        <w:t>8</w:t>
      </w:r>
      <w:r w:rsidRPr="00EB7FDD">
        <w:rPr>
          <w:rFonts w:ascii="Times New Roman" w:eastAsia="Calibri" w:hAnsi="Times New Roman" w:cs="Times New Roman"/>
          <w:b/>
          <w:color w:val="000000" w:themeColor="text1"/>
          <w:sz w:val="24"/>
          <w:szCs w:val="24"/>
        </w:rPr>
        <w:t xml:space="preserve"> de a</w:t>
      </w:r>
      <w:r>
        <w:rPr>
          <w:rFonts w:ascii="Times New Roman" w:eastAsia="Calibri" w:hAnsi="Times New Roman" w:cs="Times New Roman"/>
          <w:b/>
          <w:color w:val="000000" w:themeColor="text1"/>
          <w:sz w:val="24"/>
          <w:szCs w:val="24"/>
        </w:rPr>
        <w:t>bril</w:t>
      </w:r>
      <w:r w:rsidRPr="00EB7FDD">
        <w:rPr>
          <w:rFonts w:ascii="Times New Roman" w:eastAsia="Calibri" w:hAnsi="Times New Roman" w:cs="Times New Roman"/>
          <w:b/>
          <w:color w:val="000000" w:themeColor="text1"/>
          <w:sz w:val="24"/>
          <w:szCs w:val="24"/>
        </w:rPr>
        <w:t xml:space="preserve"> del 2023</w:t>
      </w:r>
      <w:r w:rsidRPr="00EB7FDD">
        <w:rPr>
          <w:rFonts w:ascii="Times New Roman" w:eastAsia="Calibri" w:hAnsi="Times New Roman" w:cs="Times New Roman"/>
          <w:color w:val="000000" w:themeColor="text1"/>
          <w:sz w:val="24"/>
          <w:szCs w:val="24"/>
        </w:rPr>
        <w:t>, conoc</w:t>
      </w:r>
      <w:r>
        <w:rPr>
          <w:rFonts w:ascii="Times New Roman" w:eastAsia="Calibri" w:hAnsi="Times New Roman" w:cs="Times New Roman"/>
          <w:color w:val="000000" w:themeColor="text1"/>
          <w:sz w:val="24"/>
          <w:szCs w:val="24"/>
        </w:rPr>
        <w:t xml:space="preserve">e la Resolución de las 16:10horas del 26 de abril de 2023 del Tribunal Contencioso Administrativo y Civil de Hacienda que acoge medida cautelar provisionalísima solicitada por la </w:t>
      </w:r>
      <w:r w:rsidR="008C7BCC">
        <w:rPr>
          <w:rFonts w:ascii="Times New Roman" w:eastAsia="Calibri" w:hAnsi="Times New Roman" w:cs="Times New Roman"/>
          <w:color w:val="000000" w:themeColor="text1"/>
          <w:sz w:val="24"/>
          <w:szCs w:val="24"/>
        </w:rPr>
        <w:t>EA</w:t>
      </w:r>
      <w:r>
        <w:rPr>
          <w:rFonts w:ascii="Times New Roman" w:eastAsia="Calibri" w:hAnsi="Times New Roman" w:cs="Times New Roman"/>
          <w:color w:val="000000" w:themeColor="text1"/>
          <w:sz w:val="24"/>
          <w:szCs w:val="24"/>
        </w:rPr>
        <w:t xml:space="preserve"> Limitada, en contra del artículo 7.18 de la Sesión Ordinaria 13-2023 y </w:t>
      </w:r>
      <w:r>
        <w:rPr>
          <w:rFonts w:ascii="Times New Roman" w:eastAsia="Calibri" w:hAnsi="Times New Roman" w:cs="Times New Roman"/>
          <w:bCs/>
          <w:color w:val="000000" w:themeColor="text1"/>
          <w:sz w:val="24"/>
          <w:szCs w:val="24"/>
        </w:rPr>
        <w:t>dispone lo que de seguido se transcribe:</w:t>
      </w:r>
    </w:p>
    <w:p w14:paraId="1220A4DD" w14:textId="77777777" w:rsidR="00EA403D" w:rsidRDefault="00EA403D" w:rsidP="009972AE">
      <w:pPr>
        <w:spacing w:after="0" w:line="276" w:lineRule="auto"/>
        <w:jc w:val="both"/>
        <w:rPr>
          <w:rFonts w:ascii="Times New Roman" w:eastAsia="Calibri" w:hAnsi="Times New Roman" w:cs="Times New Roman"/>
          <w:b/>
          <w:color w:val="000000" w:themeColor="text1"/>
          <w:sz w:val="24"/>
          <w:szCs w:val="24"/>
        </w:rPr>
      </w:pPr>
    </w:p>
    <w:p w14:paraId="679A1F62" w14:textId="601078BF" w:rsidR="00C22202" w:rsidRPr="00F0030B" w:rsidRDefault="00C22202" w:rsidP="00C22202">
      <w:pPr>
        <w:pStyle w:val="Default"/>
        <w:ind w:left="567" w:right="567" w:firstLine="284"/>
        <w:jc w:val="both"/>
        <w:rPr>
          <w:rFonts w:ascii="Times New Roman" w:hAnsi="Times New Roman" w:cs="Times New Roman"/>
        </w:rPr>
      </w:pPr>
      <w:r w:rsidRPr="00F0030B">
        <w:rPr>
          <w:rFonts w:ascii="Times New Roman" w:hAnsi="Times New Roman" w:cs="Times New Roman"/>
        </w:rPr>
        <w:t xml:space="preserve">“(…) </w:t>
      </w:r>
      <w:r w:rsidRPr="00F0030B">
        <w:rPr>
          <w:rFonts w:ascii="Times New Roman" w:hAnsi="Times New Roman" w:cs="Times New Roman"/>
          <w:b/>
          <w:bCs/>
        </w:rPr>
        <w:t xml:space="preserve">POR TANTO, SE ACUERDA por votación unánime de los presentes: </w:t>
      </w:r>
    </w:p>
    <w:p w14:paraId="13A316DA" w14:textId="5696508E" w:rsidR="00C22202" w:rsidRPr="00F0030B" w:rsidRDefault="00C22202" w:rsidP="00C22202">
      <w:pPr>
        <w:pStyle w:val="Default"/>
        <w:numPr>
          <w:ilvl w:val="0"/>
          <w:numId w:val="6"/>
        </w:numPr>
        <w:ind w:right="567"/>
        <w:jc w:val="both"/>
        <w:rPr>
          <w:rFonts w:ascii="Times New Roman" w:hAnsi="Times New Roman" w:cs="Times New Roman"/>
        </w:rPr>
      </w:pPr>
      <w:r w:rsidRPr="00F0030B">
        <w:rPr>
          <w:rFonts w:ascii="Times New Roman" w:hAnsi="Times New Roman" w:cs="Times New Roman"/>
        </w:rPr>
        <w:t xml:space="preserve">Remitir la resolución de las 16:10 horas del 26 de abril del 2023 del Tribunal Contencioso Administrativo y Civil de Hacienda, por medio de la cual se acoge la Medida Cautelar Provisionalísima solicitada por la </w:t>
      </w:r>
      <w:r w:rsidR="008C7BCC">
        <w:rPr>
          <w:rFonts w:ascii="Times New Roman" w:hAnsi="Times New Roman" w:cs="Times New Roman"/>
        </w:rPr>
        <w:t>EA</w:t>
      </w:r>
      <w:r w:rsidRPr="00F0030B">
        <w:rPr>
          <w:rFonts w:ascii="Times New Roman" w:hAnsi="Times New Roman" w:cs="Times New Roman"/>
          <w:b/>
          <w:bCs/>
        </w:rPr>
        <w:t xml:space="preserve"> LIMITADA</w:t>
      </w:r>
      <w:r w:rsidRPr="00F0030B">
        <w:rPr>
          <w:rFonts w:ascii="Times New Roman" w:hAnsi="Times New Roman" w:cs="Times New Roman"/>
        </w:rPr>
        <w:t xml:space="preserve">, en contra del artículo 7.18 de la sesión ordinaria 13-2023, al Departamento de Asuntos Jurídicos para que la valore y remita un informe a esta Junta Directiva, a la brevedad posible, en el cual también le informe a este Órgano Colegiado si existen acciones recursivas o cualquier otra gestión conexa con lo peticionado en esta Medida Cautelar. </w:t>
      </w:r>
    </w:p>
    <w:p w14:paraId="02A96572" w14:textId="2C9D92D9" w:rsidR="00C22202" w:rsidRPr="00F0030B" w:rsidRDefault="00C22202" w:rsidP="00C22202">
      <w:pPr>
        <w:pStyle w:val="Default"/>
        <w:numPr>
          <w:ilvl w:val="0"/>
          <w:numId w:val="6"/>
        </w:numPr>
        <w:ind w:right="567"/>
        <w:jc w:val="both"/>
        <w:rPr>
          <w:rFonts w:ascii="Times New Roman" w:hAnsi="Times New Roman" w:cs="Times New Roman"/>
        </w:rPr>
      </w:pPr>
      <w:r w:rsidRPr="00F0030B">
        <w:rPr>
          <w:rFonts w:ascii="Times New Roman" w:hAnsi="Times New Roman" w:cs="Times New Roman"/>
        </w:rPr>
        <w:t xml:space="preserve">Adicionar el artículo 7.18 de la sesión ordinaria 13-2023, indicando que la </w:t>
      </w:r>
      <w:r w:rsidR="008C7BCC">
        <w:rPr>
          <w:rFonts w:ascii="Times New Roman" w:hAnsi="Times New Roman" w:cs="Times New Roman"/>
        </w:rPr>
        <w:t>EA</w:t>
      </w:r>
      <w:r w:rsidRPr="00F0030B">
        <w:rPr>
          <w:rFonts w:ascii="Times New Roman" w:hAnsi="Times New Roman" w:cs="Times New Roman"/>
          <w:b/>
          <w:bCs/>
        </w:rPr>
        <w:t xml:space="preserve"> Ltda.</w:t>
      </w:r>
      <w:r w:rsidRPr="00F0030B">
        <w:rPr>
          <w:rFonts w:ascii="Times New Roman" w:hAnsi="Times New Roman" w:cs="Times New Roman"/>
        </w:rPr>
        <w:t xml:space="preserve">, continuaría prestando el servicio, mientras se realiza el procedimiento de nombramiento de otro operador, para garantizar el principio de continuidad del servicio. En todo lo demás queda incólume el indicado artículo. </w:t>
      </w:r>
    </w:p>
    <w:p w14:paraId="05D7F8DE" w14:textId="6A37DC6F" w:rsidR="00C22202" w:rsidRPr="00C22202" w:rsidRDefault="00C22202" w:rsidP="00C22202">
      <w:pPr>
        <w:pStyle w:val="Default"/>
        <w:numPr>
          <w:ilvl w:val="0"/>
          <w:numId w:val="6"/>
        </w:numPr>
        <w:ind w:right="567"/>
        <w:jc w:val="both"/>
        <w:rPr>
          <w:rFonts w:ascii="Times New Roman" w:hAnsi="Times New Roman" w:cs="Times New Roman"/>
          <w:sz w:val="22"/>
          <w:szCs w:val="22"/>
        </w:rPr>
      </w:pPr>
      <w:r w:rsidRPr="00F0030B">
        <w:rPr>
          <w:rFonts w:ascii="Times New Roman" w:hAnsi="Times New Roman" w:cs="Times New Roman"/>
        </w:rPr>
        <w:t xml:space="preserve">Notifíquese: (…)” </w:t>
      </w:r>
      <w:r w:rsidRPr="00F0030B">
        <w:rPr>
          <w:rFonts w:ascii="Times New Roman" w:eastAsia="Calibri" w:hAnsi="Times New Roman" w:cs="Times New Roman"/>
          <w:color w:val="000000" w:themeColor="text1"/>
        </w:rPr>
        <w:t xml:space="preserve">(Léanse los folios 117 a </w:t>
      </w:r>
      <w:r w:rsidR="008B4EEA" w:rsidRPr="00F0030B">
        <w:rPr>
          <w:rFonts w:ascii="Times New Roman" w:eastAsia="Calibri" w:hAnsi="Times New Roman" w:cs="Times New Roman"/>
          <w:color w:val="000000" w:themeColor="text1"/>
        </w:rPr>
        <w:t>118</w:t>
      </w:r>
      <w:r w:rsidRPr="00F0030B">
        <w:rPr>
          <w:rFonts w:ascii="Times New Roman" w:eastAsia="Calibri" w:hAnsi="Times New Roman" w:cs="Times New Roman"/>
          <w:color w:val="000000" w:themeColor="text1"/>
        </w:rPr>
        <w:t xml:space="preserve"> del expediente </w:t>
      </w:r>
      <w:r w:rsidRPr="00F0030B">
        <w:rPr>
          <w:rFonts w:ascii="Times New Roman" w:eastAsia="Times New Roman" w:hAnsi="Times New Roman" w:cs="Times New Roman"/>
          <w:color w:val="000000" w:themeColor="text1"/>
          <w:lang w:eastAsia="es-MX"/>
        </w:rPr>
        <w:t>administrativo TAT-053-23)</w:t>
      </w:r>
    </w:p>
    <w:p w14:paraId="2B3B7F50" w14:textId="49730ABB" w:rsidR="00EA403D" w:rsidRPr="00C22202" w:rsidRDefault="00EA403D" w:rsidP="00C22202">
      <w:pPr>
        <w:pStyle w:val="Default"/>
        <w:spacing w:line="276" w:lineRule="auto"/>
        <w:ind w:left="1406" w:right="567"/>
        <w:jc w:val="both"/>
        <w:rPr>
          <w:rFonts w:ascii="Times New Roman" w:eastAsia="Calibri" w:hAnsi="Times New Roman" w:cs="Times New Roman"/>
          <w:b/>
          <w:color w:val="000000" w:themeColor="text1"/>
        </w:rPr>
      </w:pPr>
    </w:p>
    <w:p w14:paraId="2F991E0A" w14:textId="7FFACCF5" w:rsidR="009972AE" w:rsidRPr="00E90B63" w:rsidRDefault="00EA403D" w:rsidP="009972AE">
      <w:pPr>
        <w:spacing w:after="0"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 xml:space="preserve">TERCERO </w:t>
      </w:r>
      <w:r w:rsidR="009972AE" w:rsidRPr="00E90B63">
        <w:rPr>
          <w:rFonts w:ascii="Times New Roman" w:eastAsia="Calibri" w:hAnsi="Times New Roman" w:cs="Times New Roman"/>
          <w:b/>
          <w:color w:val="000000" w:themeColor="text1"/>
          <w:sz w:val="24"/>
          <w:szCs w:val="24"/>
        </w:rPr>
        <w:t>-</w:t>
      </w:r>
      <w:r w:rsidR="009972AE" w:rsidRPr="00E90B63">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 xml:space="preserve">El </w:t>
      </w:r>
      <w:r w:rsidRPr="00EA403D">
        <w:rPr>
          <w:rFonts w:ascii="Times New Roman" w:eastAsia="Calibri" w:hAnsi="Times New Roman" w:cs="Times New Roman"/>
          <w:b/>
          <w:bCs/>
          <w:color w:val="000000" w:themeColor="text1"/>
          <w:sz w:val="24"/>
          <w:szCs w:val="24"/>
        </w:rPr>
        <w:t>05 de mayo de 2023</w:t>
      </w:r>
      <w:r>
        <w:rPr>
          <w:rFonts w:ascii="Times New Roman" w:eastAsia="Calibri" w:hAnsi="Times New Roman" w:cs="Times New Roman"/>
          <w:color w:val="000000" w:themeColor="text1"/>
          <w:sz w:val="24"/>
          <w:szCs w:val="24"/>
        </w:rPr>
        <w:t>, l</w:t>
      </w:r>
      <w:r w:rsidR="009972AE" w:rsidRPr="00E90B63">
        <w:rPr>
          <w:rFonts w:ascii="Times New Roman" w:eastAsia="Calibri" w:hAnsi="Times New Roman" w:cs="Times New Roman"/>
          <w:color w:val="000000" w:themeColor="text1"/>
          <w:sz w:val="24"/>
          <w:szCs w:val="24"/>
        </w:rPr>
        <w:t xml:space="preserve">a </w:t>
      </w:r>
      <w:r w:rsidR="008C7BCC">
        <w:rPr>
          <w:rFonts w:ascii="Times New Roman" w:hAnsi="Times New Roman" w:cs="Times New Roman"/>
          <w:b/>
          <w:caps/>
          <w:color w:val="000000" w:themeColor="text1"/>
          <w:sz w:val="24"/>
          <w:szCs w:val="24"/>
        </w:rPr>
        <w:t>EA</w:t>
      </w:r>
      <w:r w:rsidR="00E90B63" w:rsidRPr="00A34900">
        <w:rPr>
          <w:rFonts w:ascii="Times New Roman" w:hAnsi="Times New Roman" w:cs="Times New Roman"/>
          <w:b/>
          <w:caps/>
          <w:color w:val="000000" w:themeColor="text1"/>
          <w:sz w:val="24"/>
          <w:szCs w:val="24"/>
        </w:rPr>
        <w:t xml:space="preserve"> limitada</w:t>
      </w:r>
      <w:r w:rsidR="00E90B63" w:rsidRPr="00E90B63">
        <w:rPr>
          <w:rFonts w:ascii="Times New Roman" w:eastAsia="Calibri" w:hAnsi="Times New Roman" w:cs="Times New Roman"/>
          <w:color w:val="000000" w:themeColor="text1"/>
          <w:sz w:val="24"/>
          <w:szCs w:val="24"/>
        </w:rPr>
        <w:t xml:space="preserve"> </w:t>
      </w:r>
      <w:r w:rsidR="009972AE" w:rsidRPr="00E90B63">
        <w:rPr>
          <w:rFonts w:ascii="Times New Roman" w:eastAsia="Calibri" w:hAnsi="Times New Roman" w:cs="Times New Roman"/>
          <w:color w:val="000000" w:themeColor="text1"/>
          <w:sz w:val="24"/>
          <w:szCs w:val="24"/>
        </w:rPr>
        <w:t xml:space="preserve">interpone </w:t>
      </w:r>
      <w:r w:rsidR="00E90B63" w:rsidRPr="00A34900">
        <w:rPr>
          <w:rFonts w:ascii="Times New Roman" w:hAnsi="Times New Roman" w:cs="Times New Roman"/>
          <w:b/>
          <w:caps/>
          <w:color w:val="000000" w:themeColor="text1"/>
          <w:sz w:val="24"/>
          <w:szCs w:val="24"/>
        </w:rPr>
        <w:t>medida cautelar anticipada</w:t>
      </w:r>
      <w:r w:rsidR="00E90B63" w:rsidRPr="00A34900">
        <w:rPr>
          <w:rFonts w:ascii="Times New Roman" w:eastAsiaTheme="minorEastAsia" w:hAnsi="Times New Roman" w:cs="Times New Roman"/>
          <w:color w:val="000000" w:themeColor="text1"/>
          <w:sz w:val="24"/>
          <w:szCs w:val="24"/>
          <w:lang w:eastAsia="es-CR"/>
        </w:rPr>
        <w:t>,</w:t>
      </w:r>
      <w:r w:rsidR="009972AE" w:rsidRPr="00E90B63">
        <w:rPr>
          <w:rFonts w:ascii="Times New Roman" w:eastAsia="Calibri" w:hAnsi="Times New Roman" w:cs="Times New Roman"/>
          <w:color w:val="000000" w:themeColor="text1"/>
          <w:sz w:val="24"/>
          <w:szCs w:val="24"/>
        </w:rPr>
        <w:t xml:space="preserve"> ante el Tribunal Administrativo de Transporte en contra</w:t>
      </w:r>
      <w:r w:rsidR="009972AE" w:rsidRPr="00E90B63">
        <w:rPr>
          <w:rFonts w:ascii="Times New Roman" w:eastAsia="Calibri" w:hAnsi="Times New Roman" w:cs="Times New Roman"/>
          <w:b/>
          <w:color w:val="000000" w:themeColor="text1"/>
          <w:sz w:val="24"/>
          <w:szCs w:val="24"/>
        </w:rPr>
        <w:t xml:space="preserve"> </w:t>
      </w:r>
      <w:r w:rsidR="009972AE" w:rsidRPr="00E90B63">
        <w:rPr>
          <w:rFonts w:ascii="Times New Roman" w:eastAsia="Calibri" w:hAnsi="Times New Roman" w:cs="Times New Roman"/>
          <w:bCs/>
          <w:color w:val="000000" w:themeColor="text1"/>
          <w:sz w:val="24"/>
          <w:szCs w:val="24"/>
        </w:rPr>
        <w:t>del</w:t>
      </w:r>
      <w:r w:rsidR="009972AE" w:rsidRPr="00E90B63">
        <w:rPr>
          <w:rFonts w:ascii="Times New Roman" w:eastAsia="Calibri" w:hAnsi="Times New Roman" w:cs="Times New Roman"/>
          <w:b/>
          <w:color w:val="000000" w:themeColor="text1"/>
          <w:sz w:val="24"/>
          <w:szCs w:val="24"/>
        </w:rPr>
        <w:t xml:space="preserve"> </w:t>
      </w:r>
      <w:r w:rsidR="00A34900" w:rsidRPr="00E90B63">
        <w:rPr>
          <w:rFonts w:ascii="Times New Roman" w:eastAsia="Calibri" w:hAnsi="Times New Roman" w:cs="Times New Roman"/>
          <w:b/>
          <w:color w:val="000000" w:themeColor="text1"/>
          <w:sz w:val="24"/>
          <w:szCs w:val="24"/>
        </w:rPr>
        <w:t>Artículo 7.18 de la Sesión Ordinaria 13-2023 de 29 de marzo de 2023</w:t>
      </w:r>
      <w:r w:rsidR="009972AE" w:rsidRPr="00E90B63">
        <w:rPr>
          <w:rFonts w:ascii="Times New Roman" w:eastAsia="Calibri" w:hAnsi="Times New Roman" w:cs="Times New Roman"/>
          <w:color w:val="000000" w:themeColor="text1"/>
          <w:sz w:val="24"/>
          <w:szCs w:val="24"/>
        </w:rPr>
        <w:t>, emitido por la Junta Directiva del Consejo de Transporte Público, alegando en resumen lo siguiente:</w:t>
      </w:r>
    </w:p>
    <w:p w14:paraId="202225A0" w14:textId="77777777" w:rsidR="009972AE" w:rsidRPr="00E90B63" w:rsidRDefault="009972AE" w:rsidP="009972AE">
      <w:pPr>
        <w:spacing w:after="0" w:line="276" w:lineRule="auto"/>
        <w:ind w:left="340" w:hanging="340"/>
        <w:jc w:val="both"/>
        <w:rPr>
          <w:rFonts w:ascii="Times New Roman" w:eastAsia="Times New Roman" w:hAnsi="Times New Roman" w:cs="Times New Roman"/>
          <w:color w:val="000000" w:themeColor="text1"/>
          <w:sz w:val="24"/>
          <w:szCs w:val="24"/>
        </w:rPr>
      </w:pPr>
    </w:p>
    <w:p w14:paraId="0EFBE6B9" w14:textId="750D84BD" w:rsidR="004247F8" w:rsidRPr="00F0030B" w:rsidRDefault="00A3652F"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 xml:space="preserve">Refiere la empresa recurrente que es la actual concesionaria de la Ruta No. </w:t>
      </w:r>
      <w:r w:rsidR="008C7BCC">
        <w:rPr>
          <w:rFonts w:ascii="Times New Roman" w:eastAsia="Times New Roman" w:hAnsi="Times New Roman" w:cs="Times New Roman"/>
          <w:color w:val="000000" w:themeColor="text1"/>
          <w:sz w:val="24"/>
          <w:szCs w:val="24"/>
          <w:lang w:eastAsia="es-MX"/>
        </w:rPr>
        <w:t>000</w:t>
      </w:r>
      <w:r w:rsidRPr="00F0030B">
        <w:rPr>
          <w:rFonts w:ascii="Times New Roman" w:eastAsia="Times New Roman" w:hAnsi="Times New Roman" w:cs="Times New Roman"/>
          <w:color w:val="000000" w:themeColor="text1"/>
          <w:sz w:val="24"/>
          <w:szCs w:val="24"/>
          <w:lang w:eastAsia="es-MX"/>
        </w:rPr>
        <w:t xml:space="preserve"> descrita como como San José – Hojancha – Nicoya – Nosara – Sámara – Puerto Carrillo – Estrada por el Puente La Amistad y viceversa; </w:t>
      </w:r>
      <w:r w:rsidR="004247F8" w:rsidRPr="00F0030B">
        <w:rPr>
          <w:rFonts w:ascii="Times New Roman" w:eastAsia="Times New Roman" w:hAnsi="Times New Roman" w:cs="Times New Roman"/>
          <w:color w:val="000000" w:themeColor="text1"/>
          <w:sz w:val="24"/>
          <w:szCs w:val="24"/>
          <w:lang w:eastAsia="es-MX"/>
        </w:rPr>
        <w:t xml:space="preserve">según los artículos 7.9.257 de la Sesión Ordinaria 53-2014 de 24 de setiembre de 2014, en relación con el artículo 3.1.46 de la Sesión Ordinaria 69-2021 de 9 de setiembre de 2021, mediante la cual se renovó la concesión del período 2014-2021 y se aprobó el Plan de la </w:t>
      </w:r>
      <w:r w:rsidR="00FC1018" w:rsidRPr="00F0030B">
        <w:rPr>
          <w:rFonts w:ascii="Times New Roman" w:eastAsia="Times New Roman" w:hAnsi="Times New Roman" w:cs="Times New Roman"/>
          <w:color w:val="000000" w:themeColor="text1"/>
          <w:sz w:val="24"/>
          <w:szCs w:val="24"/>
          <w:lang w:eastAsia="es-MX"/>
        </w:rPr>
        <w:t>Ev</w:t>
      </w:r>
      <w:r w:rsidR="004247F8" w:rsidRPr="00F0030B">
        <w:rPr>
          <w:rFonts w:ascii="Times New Roman" w:eastAsia="Times New Roman" w:hAnsi="Times New Roman" w:cs="Times New Roman"/>
          <w:color w:val="000000" w:themeColor="text1"/>
          <w:sz w:val="24"/>
          <w:szCs w:val="24"/>
          <w:lang w:eastAsia="es-MX"/>
        </w:rPr>
        <w:t xml:space="preserve">aluación del Capacidad Empresarial para un nuevo período 2021-2028, a la fecha no han sido notificados de actuación alguna que reverse su situación y siguen a la espera para la firma del contrato. </w:t>
      </w:r>
    </w:p>
    <w:p w14:paraId="75551BA6" w14:textId="5D1BD925" w:rsidR="007D3AA8" w:rsidRPr="00F0030B" w:rsidRDefault="004247F8"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lastRenderedPageBreak/>
        <w:t xml:space="preserve">Indica que por el artículo 7.18 </w:t>
      </w:r>
      <w:r w:rsidR="00063326" w:rsidRPr="00F0030B">
        <w:rPr>
          <w:rFonts w:ascii="Times New Roman" w:eastAsia="Times New Roman" w:hAnsi="Times New Roman" w:cs="Times New Roman"/>
          <w:color w:val="000000" w:themeColor="text1"/>
          <w:sz w:val="24"/>
          <w:szCs w:val="24"/>
          <w:lang w:eastAsia="es-MX"/>
        </w:rPr>
        <w:t xml:space="preserve">de la Sesión Ordinaria 13-2028 del 29 de </w:t>
      </w:r>
      <w:r w:rsidR="007D3AA8" w:rsidRPr="00F0030B">
        <w:rPr>
          <w:rFonts w:ascii="Times New Roman" w:eastAsia="Times New Roman" w:hAnsi="Times New Roman" w:cs="Times New Roman"/>
          <w:color w:val="000000" w:themeColor="text1"/>
          <w:sz w:val="24"/>
          <w:szCs w:val="24"/>
          <w:lang w:eastAsia="es-MX"/>
        </w:rPr>
        <w:t>m</w:t>
      </w:r>
      <w:r w:rsidR="00063326" w:rsidRPr="00F0030B">
        <w:rPr>
          <w:rFonts w:ascii="Times New Roman" w:eastAsia="Times New Roman" w:hAnsi="Times New Roman" w:cs="Times New Roman"/>
          <w:color w:val="000000" w:themeColor="text1"/>
          <w:sz w:val="24"/>
          <w:szCs w:val="24"/>
          <w:lang w:eastAsia="es-MX"/>
        </w:rPr>
        <w:t>arzo de 2023, notificada por medios electrónicos el 19 de abril de 2023, alegando presunto incumplimiento</w:t>
      </w:r>
      <w:r w:rsidR="007D3AA8" w:rsidRPr="00F0030B">
        <w:rPr>
          <w:rFonts w:ascii="Times New Roman" w:eastAsia="Times New Roman" w:hAnsi="Times New Roman" w:cs="Times New Roman"/>
          <w:color w:val="000000" w:themeColor="text1"/>
          <w:sz w:val="24"/>
          <w:szCs w:val="24"/>
          <w:lang w:eastAsia="es-MX"/>
        </w:rPr>
        <w:t xml:space="preserve"> y designación de un operador temporal para sacarles de manera inmediata de operación.</w:t>
      </w:r>
    </w:p>
    <w:p w14:paraId="2CA550DC" w14:textId="1944F8C8" w:rsidR="007D3AA8" w:rsidRPr="00F0030B" w:rsidRDefault="007D3AA8"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 xml:space="preserve">Indica que las causales invocadas para cancelar su derecho son: el presunto no pago de las cuotas obrero patronales durante </w:t>
      </w:r>
      <w:r w:rsidR="00EA403D" w:rsidRPr="00F0030B">
        <w:rPr>
          <w:rFonts w:ascii="Times New Roman" w:eastAsia="Times New Roman" w:hAnsi="Times New Roman" w:cs="Times New Roman"/>
          <w:color w:val="000000" w:themeColor="text1"/>
          <w:sz w:val="24"/>
          <w:szCs w:val="24"/>
          <w:lang w:eastAsia="es-MX"/>
        </w:rPr>
        <w:t>todo el periodo de la concesión, y el uso de dos unidades “no autorizadas” para brindar el servicio público de transporte; casuales que refiere son inexistentes, haciendo las actuaciones administrativas recurridas arbitrarias, ilegales y absolutamente nulas, y su ejecución resulta ilegal e improcedente.</w:t>
      </w:r>
    </w:p>
    <w:p w14:paraId="0608CD21" w14:textId="6F9EE3E3" w:rsidR="00EA403D" w:rsidRPr="00F0030B" w:rsidRDefault="00EA403D"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 xml:space="preserve">En cuanto al no pago de las obligaciones obrero patronales con la CCSS, alega </w:t>
      </w:r>
      <w:r w:rsidR="00B775AE" w:rsidRPr="00F0030B">
        <w:rPr>
          <w:rFonts w:ascii="Times New Roman" w:eastAsia="Times New Roman" w:hAnsi="Times New Roman" w:cs="Times New Roman"/>
          <w:color w:val="000000" w:themeColor="text1"/>
          <w:sz w:val="24"/>
          <w:szCs w:val="24"/>
          <w:lang w:eastAsia="es-MX"/>
        </w:rPr>
        <w:t>que es un hecho falso, que al igual que otras empresas ha tenido periódicos atrasos, pero no es cierto como afirma el acto recurrido, que haya sido por todo el plazo del periodo contractual, ni en el expediente administrativo se consigna la documentación.</w:t>
      </w:r>
    </w:p>
    <w:p w14:paraId="3D995F0C" w14:textId="63EC3973" w:rsidR="00B775AE" w:rsidRPr="00F0030B" w:rsidRDefault="00B775AE"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Sobre la prestación del servicio con dos unidades no autorizadas, no se trata de la totalidad de la flota que ha estado operando en esas rutas, sino únicamente dos y son las que se encuentran ante el CTP en trámite de renovación de los permisos para poder circular</w:t>
      </w:r>
      <w:r w:rsidR="005A78D0" w:rsidRPr="00F0030B">
        <w:rPr>
          <w:rFonts w:ascii="Times New Roman" w:eastAsia="Times New Roman" w:hAnsi="Times New Roman" w:cs="Times New Roman"/>
          <w:color w:val="000000" w:themeColor="text1"/>
          <w:sz w:val="24"/>
          <w:szCs w:val="24"/>
          <w:lang w:eastAsia="es-MX"/>
        </w:rPr>
        <w:t xml:space="preserve"> como puede corroborase del expediente; y el Departamento de Administración de Concesiones y Permisos lejos de actuar de forma integrada y articulada con el resto de los departamentos, en su informe recomienda que los saquen abruptamente de la prestación del servicio y una de las causales es que dos unidades estaban sin permiso.</w:t>
      </w:r>
    </w:p>
    <w:p w14:paraId="7864E117" w14:textId="6430F973" w:rsidR="005A78D0" w:rsidRPr="00F0030B" w:rsidRDefault="005A78D0"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Señala diversos antecedentes de la recurrente en relación a las actuaciones del Consejo de Transporte Público y el Tribunal Administrativo de Transporte</w:t>
      </w:r>
      <w:r w:rsidR="00FC1018" w:rsidRPr="00F0030B">
        <w:rPr>
          <w:rFonts w:ascii="Times New Roman" w:eastAsia="Times New Roman" w:hAnsi="Times New Roman" w:cs="Times New Roman"/>
          <w:color w:val="000000" w:themeColor="text1"/>
          <w:sz w:val="24"/>
          <w:szCs w:val="24"/>
          <w:lang w:eastAsia="es-MX"/>
        </w:rPr>
        <w:t>, señalado que el primero nunca cumplió la orden del segundo, contenida en la resolución TAT-37-2020 de las 10:25 horas del 30 de setiembre de 2020, que anuló el artículo 3.1. de la Sesión Ordinaria 778-2019 y concomitantemente su informe.</w:t>
      </w:r>
    </w:p>
    <w:p w14:paraId="2F759B53" w14:textId="06940530" w:rsidR="00EA403D" w:rsidRPr="00F0030B" w:rsidRDefault="00FC1018"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Sobre la procedencia de la medida cautelar alega que las causales son inexistentes, desproporcionadas e improcedentes. Solicita la aplicación de la suspensión del acto en aplicación del artículo 148 de la Ley General de la Administración Pública (en adelante LGAP), pues no se necesita mayor demostración para corroborar que al dejar de operar como concesionaria, los daños y perjuicios serán gravísimos debido a los múltiples compromisos y endeudamientos que han contraído.</w:t>
      </w:r>
    </w:p>
    <w:p w14:paraId="2FA20272" w14:textId="03655631" w:rsidR="00FC1018" w:rsidRPr="00F0030B" w:rsidRDefault="00FC1018"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Alega que los daños son irreversibles amén del daño moral que se les causa, ya que los medios de prensa se han encargado de divulgar la cancelación y sus clientes y proveedores están preocupados por los créditos contraídos con ellos.</w:t>
      </w:r>
    </w:p>
    <w:p w14:paraId="61A844EE" w14:textId="58C000DB" w:rsidR="00FC1018" w:rsidRPr="00F0030B" w:rsidRDefault="00FC1018"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Solicita también la suspensión del acto impugnado ya que se trata de actos absolutamente nulos y los artículos 169 y 170 de la LGAP dice que no pueden ejecutarse.</w:t>
      </w:r>
    </w:p>
    <w:p w14:paraId="23F6F842" w14:textId="7C7D5F7E" w:rsidR="00B27CE7" w:rsidRPr="00F0030B" w:rsidRDefault="00FC1018"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 xml:space="preserve">Refiere que están los presupuestos para dictarse la medida cautelar, como el </w:t>
      </w:r>
      <w:proofErr w:type="spellStart"/>
      <w:r w:rsidRPr="00F0030B">
        <w:rPr>
          <w:rFonts w:ascii="Times New Roman" w:eastAsia="Times New Roman" w:hAnsi="Times New Roman" w:cs="Times New Roman"/>
          <w:i/>
          <w:iCs/>
          <w:color w:val="000000" w:themeColor="text1"/>
          <w:sz w:val="24"/>
          <w:szCs w:val="24"/>
          <w:lang w:eastAsia="es-MX"/>
        </w:rPr>
        <w:t>Fumus</w:t>
      </w:r>
      <w:proofErr w:type="spellEnd"/>
      <w:r w:rsidRPr="00F0030B">
        <w:rPr>
          <w:rFonts w:ascii="Times New Roman" w:eastAsia="Times New Roman" w:hAnsi="Times New Roman" w:cs="Times New Roman"/>
          <w:i/>
          <w:iCs/>
          <w:color w:val="000000" w:themeColor="text1"/>
          <w:sz w:val="24"/>
          <w:szCs w:val="24"/>
          <w:lang w:eastAsia="es-MX"/>
        </w:rPr>
        <w:t xml:space="preserve"> </w:t>
      </w:r>
      <w:proofErr w:type="spellStart"/>
      <w:r w:rsidRPr="00F0030B">
        <w:rPr>
          <w:rFonts w:ascii="Times New Roman" w:eastAsia="Times New Roman" w:hAnsi="Times New Roman" w:cs="Times New Roman"/>
          <w:i/>
          <w:iCs/>
          <w:color w:val="000000" w:themeColor="text1"/>
          <w:sz w:val="24"/>
          <w:szCs w:val="24"/>
          <w:lang w:eastAsia="es-MX"/>
        </w:rPr>
        <w:t>boni</w:t>
      </w:r>
      <w:proofErr w:type="spellEnd"/>
      <w:r w:rsidRPr="00F0030B">
        <w:rPr>
          <w:rFonts w:ascii="Times New Roman" w:eastAsia="Times New Roman" w:hAnsi="Times New Roman" w:cs="Times New Roman"/>
          <w:i/>
          <w:iCs/>
          <w:color w:val="000000" w:themeColor="text1"/>
          <w:sz w:val="24"/>
          <w:szCs w:val="24"/>
          <w:lang w:eastAsia="es-MX"/>
        </w:rPr>
        <w:t xml:space="preserve"> iuris</w:t>
      </w:r>
      <w:r w:rsidRPr="00F0030B">
        <w:rPr>
          <w:rFonts w:ascii="Times New Roman" w:eastAsia="Times New Roman" w:hAnsi="Times New Roman" w:cs="Times New Roman"/>
          <w:color w:val="000000" w:themeColor="text1"/>
          <w:sz w:val="24"/>
          <w:szCs w:val="24"/>
          <w:lang w:eastAsia="es-MX"/>
        </w:rPr>
        <w:t xml:space="preserve"> o apariencia de buen derecho, </w:t>
      </w:r>
      <w:r w:rsidR="00B27CE7" w:rsidRPr="00F0030B">
        <w:rPr>
          <w:rFonts w:ascii="Times New Roman" w:eastAsia="Times New Roman" w:hAnsi="Times New Roman" w:cs="Times New Roman"/>
          <w:color w:val="000000" w:themeColor="text1"/>
          <w:sz w:val="24"/>
          <w:szCs w:val="24"/>
          <w:lang w:eastAsia="es-MX"/>
        </w:rPr>
        <w:t xml:space="preserve">y ya han señalado lo irrazonable, desproporcionado, injusto e ilegal de cancelar sus derechos. En cuanto al </w:t>
      </w:r>
      <w:proofErr w:type="spellStart"/>
      <w:r w:rsidR="00B27CE7" w:rsidRPr="00F0030B">
        <w:rPr>
          <w:rFonts w:ascii="Times New Roman" w:eastAsia="Times New Roman" w:hAnsi="Times New Roman" w:cs="Times New Roman"/>
          <w:i/>
          <w:iCs/>
          <w:color w:val="000000" w:themeColor="text1"/>
          <w:sz w:val="24"/>
          <w:szCs w:val="24"/>
          <w:lang w:eastAsia="es-MX"/>
        </w:rPr>
        <w:t>periculum</w:t>
      </w:r>
      <w:proofErr w:type="spellEnd"/>
      <w:r w:rsidR="00B27CE7" w:rsidRPr="00F0030B">
        <w:rPr>
          <w:rFonts w:ascii="Times New Roman" w:eastAsia="Times New Roman" w:hAnsi="Times New Roman" w:cs="Times New Roman"/>
          <w:i/>
          <w:iCs/>
          <w:color w:val="000000" w:themeColor="text1"/>
          <w:sz w:val="24"/>
          <w:szCs w:val="24"/>
          <w:lang w:eastAsia="es-MX"/>
        </w:rPr>
        <w:t xml:space="preserve"> in mora</w:t>
      </w:r>
      <w:r w:rsidR="00B27CE7" w:rsidRPr="00F0030B">
        <w:rPr>
          <w:rFonts w:ascii="Times New Roman" w:eastAsia="Times New Roman" w:hAnsi="Times New Roman" w:cs="Times New Roman"/>
          <w:color w:val="000000" w:themeColor="text1"/>
          <w:sz w:val="24"/>
          <w:szCs w:val="24"/>
          <w:lang w:eastAsia="es-MX"/>
        </w:rPr>
        <w:t xml:space="preserve"> o peligro en la demora, indica que no cabe la menor duda de las graves implicaciones porque la decisión de cancelar sus derechos de operación genera: para la empresa desde el punto de vista </w:t>
      </w:r>
      <w:r w:rsidR="00B27CE7" w:rsidRPr="00F0030B">
        <w:rPr>
          <w:rFonts w:ascii="Times New Roman" w:eastAsia="Times New Roman" w:hAnsi="Times New Roman" w:cs="Times New Roman"/>
          <w:color w:val="000000" w:themeColor="text1"/>
          <w:sz w:val="24"/>
          <w:szCs w:val="24"/>
          <w:lang w:eastAsia="es-MX"/>
        </w:rPr>
        <w:lastRenderedPageBreak/>
        <w:t>financiero, la quiebra; para sus trabajadores un verdadero estado de zozobra al verse a las puertas del desempleo y del hambre; y para sus usuarios que por décadas han confiado, querido y utilizados sus servicios, quedan a la deriva.</w:t>
      </w:r>
    </w:p>
    <w:p w14:paraId="70C56AAB" w14:textId="600CAB19" w:rsidR="00B27CE7" w:rsidRPr="00F0030B" w:rsidRDefault="00B27CE7"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 xml:space="preserve">En cuanto a la ponderación d ellos intereses en juego, ligado al interés público tutelado y la necesaria demostración de porque el derecho debe prevalecer, frente al interés de la colectividad, por lo que la pregunta se resume en: </w:t>
      </w:r>
      <w:r w:rsidRPr="00F0030B">
        <w:rPr>
          <w:rFonts w:ascii="Times New Roman" w:eastAsia="Times New Roman" w:hAnsi="Times New Roman" w:cs="Times New Roman"/>
          <w:b/>
          <w:bCs/>
          <w:color w:val="000000" w:themeColor="text1"/>
          <w:sz w:val="24"/>
          <w:szCs w:val="24"/>
          <w:lang w:eastAsia="es-MX"/>
        </w:rPr>
        <w:t>¿Cuál es la lesión por su parte al interés público específico y concreto que amerite la cancelación de sus derechos?</w:t>
      </w:r>
      <w:r w:rsidRPr="00F0030B">
        <w:rPr>
          <w:rFonts w:ascii="Times New Roman" w:eastAsia="Times New Roman" w:hAnsi="Times New Roman" w:cs="Times New Roman"/>
          <w:color w:val="000000" w:themeColor="text1"/>
          <w:sz w:val="24"/>
          <w:szCs w:val="24"/>
          <w:lang w:eastAsia="es-MX"/>
        </w:rPr>
        <w:t xml:space="preserve"> Pues alega que ni la situación transitoria de no estar al día con cuotas obrero patronales en solo un momento y ya corregida hace tiempo, ni la operación con una flota de autobús donde solo dos estaban sin autorización por encontrarse en trámite.</w:t>
      </w:r>
      <w:r w:rsidR="007A3F63" w:rsidRPr="00F0030B">
        <w:rPr>
          <w:rFonts w:ascii="Times New Roman" w:eastAsia="Times New Roman" w:hAnsi="Times New Roman" w:cs="Times New Roman"/>
          <w:color w:val="000000" w:themeColor="text1"/>
          <w:sz w:val="24"/>
          <w:szCs w:val="24"/>
          <w:lang w:eastAsia="es-MX"/>
        </w:rPr>
        <w:t xml:space="preserve"> En resumen, alega que cumple con los presupuestos procesales y sustantivos para acoger la medida cautelar solicitada.</w:t>
      </w:r>
    </w:p>
    <w:p w14:paraId="5F6F2C95" w14:textId="4A7FC8B3" w:rsidR="007A3F63" w:rsidRPr="00F0030B" w:rsidRDefault="007A3F63" w:rsidP="009972AE">
      <w:pPr>
        <w:numPr>
          <w:ilvl w:val="0"/>
          <w:numId w:val="2"/>
        </w:numPr>
        <w:spacing w:after="0" w:line="276" w:lineRule="auto"/>
        <w:ind w:left="340" w:hanging="340"/>
        <w:jc w:val="both"/>
        <w:rPr>
          <w:rFonts w:ascii="Times New Roman" w:eastAsia="Times New Roman" w:hAnsi="Times New Roman" w:cs="Times New Roman"/>
          <w:color w:val="000000" w:themeColor="text1"/>
          <w:sz w:val="24"/>
          <w:szCs w:val="24"/>
          <w:lang w:eastAsia="es-MX"/>
        </w:rPr>
      </w:pPr>
      <w:r w:rsidRPr="00F0030B">
        <w:rPr>
          <w:rFonts w:ascii="Times New Roman" w:eastAsia="Times New Roman" w:hAnsi="Times New Roman" w:cs="Times New Roman"/>
          <w:color w:val="000000" w:themeColor="text1"/>
          <w:sz w:val="24"/>
          <w:szCs w:val="24"/>
          <w:lang w:eastAsia="es-MX"/>
        </w:rPr>
        <w:t xml:space="preserve">Realiza la representación de la empresa recurrente una sinopsis de lo que denomina la “Trazabilidad del procedimiento de cancelación del derecho operativo que, contine otras infracciones de orden procesal y sustantivo en las actuaciones administrativas”, que indica forman parte del </w:t>
      </w:r>
      <w:proofErr w:type="spellStart"/>
      <w:r w:rsidRPr="00F0030B">
        <w:rPr>
          <w:rFonts w:ascii="Times New Roman" w:eastAsia="Times New Roman" w:hAnsi="Times New Roman" w:cs="Times New Roman"/>
          <w:i/>
          <w:iCs/>
          <w:color w:val="000000" w:themeColor="text1"/>
          <w:sz w:val="24"/>
          <w:szCs w:val="24"/>
          <w:lang w:eastAsia="es-MX"/>
        </w:rPr>
        <w:t>Fumus</w:t>
      </w:r>
      <w:proofErr w:type="spellEnd"/>
      <w:r w:rsidRPr="00F0030B">
        <w:rPr>
          <w:rFonts w:ascii="Times New Roman" w:eastAsia="Times New Roman" w:hAnsi="Times New Roman" w:cs="Times New Roman"/>
          <w:i/>
          <w:iCs/>
          <w:color w:val="000000" w:themeColor="text1"/>
          <w:sz w:val="24"/>
          <w:szCs w:val="24"/>
          <w:lang w:eastAsia="es-MX"/>
        </w:rPr>
        <w:t xml:space="preserve"> </w:t>
      </w:r>
      <w:proofErr w:type="spellStart"/>
      <w:r w:rsidRPr="00F0030B">
        <w:rPr>
          <w:rFonts w:ascii="Times New Roman" w:eastAsia="Times New Roman" w:hAnsi="Times New Roman" w:cs="Times New Roman"/>
          <w:i/>
          <w:iCs/>
          <w:color w:val="000000" w:themeColor="text1"/>
          <w:sz w:val="24"/>
          <w:szCs w:val="24"/>
          <w:lang w:eastAsia="es-MX"/>
        </w:rPr>
        <w:t>boni</w:t>
      </w:r>
      <w:proofErr w:type="spellEnd"/>
      <w:r w:rsidRPr="00F0030B">
        <w:rPr>
          <w:rFonts w:ascii="Times New Roman" w:eastAsia="Times New Roman" w:hAnsi="Times New Roman" w:cs="Times New Roman"/>
          <w:i/>
          <w:iCs/>
          <w:color w:val="000000" w:themeColor="text1"/>
          <w:sz w:val="24"/>
          <w:szCs w:val="24"/>
          <w:lang w:eastAsia="es-MX"/>
        </w:rPr>
        <w:t xml:space="preserve"> iuris</w:t>
      </w:r>
      <w:r w:rsidRPr="00F0030B">
        <w:rPr>
          <w:rFonts w:ascii="Times New Roman" w:eastAsia="Times New Roman" w:hAnsi="Times New Roman" w:cs="Times New Roman"/>
          <w:color w:val="000000" w:themeColor="text1"/>
          <w:sz w:val="24"/>
          <w:szCs w:val="24"/>
          <w:lang w:eastAsia="es-MX"/>
        </w:rPr>
        <w:t xml:space="preserve"> o apariencia de buen derecho, refiriendo a las pruebas aportadas en CD.</w:t>
      </w:r>
    </w:p>
    <w:p w14:paraId="62A8FBA6" w14:textId="7F5D2F51" w:rsidR="009972AE" w:rsidRPr="007A3F63" w:rsidRDefault="009972AE" w:rsidP="009972AE">
      <w:pPr>
        <w:numPr>
          <w:ilvl w:val="0"/>
          <w:numId w:val="2"/>
        </w:numPr>
        <w:spacing w:after="0" w:line="276" w:lineRule="auto"/>
        <w:ind w:left="340" w:hanging="340"/>
        <w:jc w:val="both"/>
        <w:rPr>
          <w:rFonts w:ascii="Times New Roman" w:eastAsia="Times New Roman" w:hAnsi="Times New Roman" w:cs="Times New Roman"/>
          <w:color w:val="000000" w:themeColor="text1"/>
          <w:lang w:eastAsia="es-MX"/>
        </w:rPr>
      </w:pPr>
      <w:r w:rsidRPr="00F0030B">
        <w:rPr>
          <w:rFonts w:ascii="Times New Roman" w:eastAsia="Times New Roman" w:hAnsi="Times New Roman" w:cs="Times New Roman"/>
          <w:color w:val="000000" w:themeColor="text1"/>
          <w:sz w:val="24"/>
          <w:szCs w:val="24"/>
          <w:lang w:eastAsia="es-MX"/>
        </w:rPr>
        <w:t>Peticiona que</w:t>
      </w:r>
      <w:r w:rsidR="007A3F63" w:rsidRPr="00F0030B">
        <w:rPr>
          <w:rFonts w:ascii="Times New Roman" w:eastAsia="Times New Roman" w:hAnsi="Times New Roman" w:cs="Times New Roman"/>
          <w:color w:val="000000" w:themeColor="text1"/>
          <w:sz w:val="24"/>
          <w:szCs w:val="24"/>
          <w:lang w:eastAsia="es-MX"/>
        </w:rPr>
        <w:t xml:space="preserve"> se acoja la medida cautelar inaudita altera parte, o en su defecto se admita la medida cautelar prima facie y en consecuencia se suspenda el proceso para designar nuevo operador provisionalísimo de la Ruta No. 1502, se suspenda la ejecución de lo ordenado por parte de la Junta Directiva de Consejo de Transporte Público, en el Artículo 7.18 de la Sesión Ordinaria 13-2023 de fecha 29 de marzo hasta tanto se resuelvan </w:t>
      </w:r>
      <w:r w:rsidR="00FA3B67" w:rsidRPr="00F0030B">
        <w:rPr>
          <w:rFonts w:ascii="Times New Roman" w:eastAsia="Times New Roman" w:hAnsi="Times New Roman" w:cs="Times New Roman"/>
          <w:color w:val="000000" w:themeColor="text1"/>
          <w:sz w:val="24"/>
          <w:szCs w:val="24"/>
          <w:lang w:eastAsia="es-MX"/>
        </w:rPr>
        <w:t>los recursos administrativos precedentes, incluidos los relacionados con el segundo proceso – aun abierto – que subsume el primero y que actualmente está siendo atendido por parte del CTP, expediente adicional que versa sobre el mismo objeto, cumpliendo para tal efecto con el debido proceso.</w:t>
      </w:r>
      <w:r w:rsidRPr="00F0030B">
        <w:rPr>
          <w:rFonts w:ascii="Times New Roman" w:eastAsia="Times New Roman" w:hAnsi="Times New Roman" w:cs="Times New Roman"/>
          <w:color w:val="000000" w:themeColor="text1"/>
          <w:sz w:val="24"/>
          <w:szCs w:val="24"/>
          <w:lang w:eastAsia="es-MX"/>
        </w:rPr>
        <w:t xml:space="preserve"> (Léanse los folios </w:t>
      </w:r>
      <w:r w:rsidR="00D179F7" w:rsidRPr="00F0030B">
        <w:rPr>
          <w:rFonts w:ascii="Times New Roman" w:eastAsia="Times New Roman" w:hAnsi="Times New Roman" w:cs="Times New Roman"/>
          <w:color w:val="000000" w:themeColor="text1"/>
          <w:sz w:val="24"/>
          <w:szCs w:val="24"/>
          <w:lang w:eastAsia="es-MX"/>
        </w:rPr>
        <w:t xml:space="preserve">del 1 </w:t>
      </w:r>
      <w:r w:rsidRPr="00F0030B">
        <w:rPr>
          <w:rFonts w:ascii="Times New Roman" w:eastAsia="Times New Roman" w:hAnsi="Times New Roman" w:cs="Times New Roman"/>
          <w:color w:val="000000" w:themeColor="text1"/>
          <w:sz w:val="24"/>
          <w:szCs w:val="24"/>
          <w:lang w:eastAsia="es-MX"/>
        </w:rPr>
        <w:t xml:space="preserve">al </w:t>
      </w:r>
      <w:r w:rsidR="00E90B63" w:rsidRPr="00F0030B">
        <w:rPr>
          <w:rFonts w:ascii="Times New Roman" w:eastAsia="Times New Roman" w:hAnsi="Times New Roman" w:cs="Times New Roman"/>
          <w:color w:val="000000" w:themeColor="text1"/>
          <w:sz w:val="24"/>
          <w:szCs w:val="24"/>
          <w:lang w:eastAsia="es-MX"/>
        </w:rPr>
        <w:t>4</w:t>
      </w:r>
      <w:r w:rsidR="00CF4348" w:rsidRPr="00F0030B">
        <w:rPr>
          <w:rFonts w:ascii="Times New Roman" w:eastAsia="Times New Roman" w:hAnsi="Times New Roman" w:cs="Times New Roman"/>
          <w:color w:val="000000" w:themeColor="text1"/>
          <w:sz w:val="24"/>
          <w:szCs w:val="24"/>
          <w:lang w:eastAsia="es-MX"/>
        </w:rPr>
        <w:t>3</w:t>
      </w:r>
      <w:r w:rsidRPr="00F0030B">
        <w:rPr>
          <w:rFonts w:ascii="Times New Roman" w:eastAsia="Times New Roman" w:hAnsi="Times New Roman" w:cs="Times New Roman"/>
          <w:color w:val="000000" w:themeColor="text1"/>
          <w:sz w:val="24"/>
          <w:szCs w:val="24"/>
          <w:lang w:eastAsia="es-MX"/>
        </w:rPr>
        <w:t xml:space="preserve"> del expediente administrativo </w:t>
      </w:r>
      <w:r w:rsidR="00E90B63" w:rsidRPr="00F0030B">
        <w:rPr>
          <w:rFonts w:ascii="Times New Roman" w:eastAsia="Times New Roman" w:hAnsi="Times New Roman" w:cs="Times New Roman"/>
          <w:color w:val="000000" w:themeColor="text1"/>
          <w:sz w:val="24"/>
          <w:szCs w:val="24"/>
          <w:lang w:eastAsia="es-MX"/>
        </w:rPr>
        <w:t>TAT-053-23</w:t>
      </w:r>
      <w:r w:rsidRPr="00F0030B">
        <w:rPr>
          <w:rFonts w:ascii="Times New Roman" w:eastAsia="Times New Roman" w:hAnsi="Times New Roman" w:cs="Times New Roman"/>
          <w:color w:val="000000" w:themeColor="text1"/>
          <w:sz w:val="24"/>
          <w:szCs w:val="24"/>
          <w:lang w:eastAsia="es-MX"/>
        </w:rPr>
        <w:t>)</w:t>
      </w:r>
    </w:p>
    <w:p w14:paraId="07CB0120" w14:textId="77777777" w:rsidR="009972AE" w:rsidRPr="00A3652F" w:rsidRDefault="009972AE" w:rsidP="009972AE">
      <w:pPr>
        <w:spacing w:after="0" w:line="240" w:lineRule="auto"/>
        <w:ind w:left="720"/>
        <w:contextualSpacing/>
        <w:rPr>
          <w:rFonts w:ascii="Times New Roman" w:eastAsia="Times New Roman" w:hAnsi="Times New Roman" w:cs="Times New Roman"/>
          <w:color w:val="000000" w:themeColor="text1"/>
          <w:sz w:val="24"/>
          <w:szCs w:val="24"/>
          <w:lang w:eastAsia="es-MX"/>
        </w:rPr>
      </w:pPr>
    </w:p>
    <w:p w14:paraId="652F97D3" w14:textId="459431DF" w:rsidR="00E90B63" w:rsidRPr="00403184" w:rsidRDefault="00FA3B67" w:rsidP="00E90B63">
      <w:pPr>
        <w:spacing w:after="0" w:line="276" w:lineRule="auto"/>
        <w:jc w:val="both"/>
        <w:rPr>
          <w:rFonts w:ascii="Times New Roman" w:eastAsia="Times New Roman" w:hAnsi="Times New Roman" w:cs="Times New Roman"/>
          <w:sz w:val="24"/>
          <w:szCs w:val="24"/>
          <w:lang w:eastAsia="es-MX"/>
        </w:rPr>
      </w:pPr>
      <w:r>
        <w:rPr>
          <w:rFonts w:ascii="Times New Roman" w:eastAsia="Calibri" w:hAnsi="Times New Roman" w:cs="Times New Roman"/>
          <w:b/>
          <w:color w:val="000000" w:themeColor="text1"/>
          <w:sz w:val="24"/>
          <w:szCs w:val="24"/>
        </w:rPr>
        <w:t>CUARTO</w:t>
      </w:r>
      <w:r w:rsidR="009972AE" w:rsidRPr="00C7542E">
        <w:rPr>
          <w:rFonts w:ascii="Times New Roman" w:eastAsia="Calibri" w:hAnsi="Times New Roman" w:cs="Times New Roman"/>
          <w:b/>
          <w:color w:val="000000" w:themeColor="text1"/>
          <w:sz w:val="24"/>
          <w:szCs w:val="24"/>
        </w:rPr>
        <w:t>. -</w:t>
      </w:r>
      <w:r w:rsidR="00CF4348" w:rsidRPr="00C7542E">
        <w:rPr>
          <w:rFonts w:ascii="Times New Roman" w:eastAsia="Times New Roman" w:hAnsi="Times New Roman" w:cs="Times New Roman"/>
          <w:color w:val="000000" w:themeColor="text1"/>
          <w:sz w:val="24"/>
          <w:szCs w:val="24"/>
          <w:lang w:val="es-ES" w:eastAsia="es-ES"/>
        </w:rPr>
        <w:t xml:space="preserve"> El Tribunal Administrativo de Transporte emite la Prevención N. 1 de las </w:t>
      </w:r>
      <w:r w:rsidR="00F80C9E">
        <w:rPr>
          <w:rFonts w:ascii="Times New Roman" w:eastAsia="Times New Roman" w:hAnsi="Times New Roman" w:cs="Times New Roman"/>
          <w:color w:val="000000" w:themeColor="text1"/>
          <w:sz w:val="24"/>
          <w:szCs w:val="24"/>
          <w:lang w:val="es-ES" w:eastAsia="es-ES"/>
        </w:rPr>
        <w:t>13</w:t>
      </w:r>
      <w:r w:rsidR="00CF4348" w:rsidRPr="00C7542E">
        <w:rPr>
          <w:rFonts w:ascii="Times New Roman" w:eastAsia="Times New Roman" w:hAnsi="Times New Roman" w:cs="Times New Roman"/>
          <w:color w:val="000000" w:themeColor="text1"/>
          <w:sz w:val="24"/>
          <w:szCs w:val="24"/>
          <w:lang w:val="es-ES" w:eastAsia="es-ES"/>
        </w:rPr>
        <w:t>:</w:t>
      </w:r>
      <w:r w:rsidR="00F80C9E">
        <w:rPr>
          <w:rFonts w:ascii="Times New Roman" w:eastAsia="Times New Roman" w:hAnsi="Times New Roman" w:cs="Times New Roman"/>
          <w:color w:val="000000" w:themeColor="text1"/>
          <w:sz w:val="24"/>
          <w:szCs w:val="24"/>
          <w:lang w:val="es-ES" w:eastAsia="es-ES"/>
        </w:rPr>
        <w:t>05</w:t>
      </w:r>
      <w:r w:rsidR="00CF4348" w:rsidRPr="00C7542E">
        <w:rPr>
          <w:rFonts w:ascii="Times New Roman" w:eastAsia="Times New Roman" w:hAnsi="Times New Roman" w:cs="Times New Roman"/>
          <w:color w:val="000000" w:themeColor="text1"/>
          <w:sz w:val="24"/>
          <w:szCs w:val="24"/>
          <w:lang w:val="es-ES" w:eastAsia="es-ES"/>
        </w:rPr>
        <w:t xml:space="preserve"> horas del </w:t>
      </w:r>
      <w:r w:rsidR="00F80C9E">
        <w:rPr>
          <w:rFonts w:ascii="Times New Roman" w:eastAsia="Times New Roman" w:hAnsi="Times New Roman" w:cs="Times New Roman"/>
          <w:color w:val="000000" w:themeColor="text1"/>
          <w:sz w:val="24"/>
          <w:szCs w:val="24"/>
          <w:lang w:val="es-ES" w:eastAsia="es-ES"/>
        </w:rPr>
        <w:t>05</w:t>
      </w:r>
      <w:r w:rsidR="00CF4348" w:rsidRPr="00C7542E">
        <w:rPr>
          <w:rFonts w:ascii="Times New Roman" w:eastAsia="Times New Roman" w:hAnsi="Times New Roman" w:cs="Times New Roman"/>
          <w:color w:val="000000" w:themeColor="text1"/>
          <w:sz w:val="24"/>
          <w:szCs w:val="24"/>
          <w:lang w:val="es-ES" w:eastAsia="es-ES"/>
        </w:rPr>
        <w:t xml:space="preserve"> de </w:t>
      </w:r>
      <w:r w:rsidR="00F80C9E">
        <w:rPr>
          <w:rFonts w:ascii="Times New Roman" w:eastAsia="Times New Roman" w:hAnsi="Times New Roman" w:cs="Times New Roman"/>
          <w:color w:val="000000" w:themeColor="text1"/>
          <w:sz w:val="24"/>
          <w:szCs w:val="24"/>
          <w:lang w:val="es-ES" w:eastAsia="es-ES"/>
        </w:rPr>
        <w:t>mayo</w:t>
      </w:r>
      <w:r w:rsidR="00CF4348" w:rsidRPr="00C7542E">
        <w:rPr>
          <w:rFonts w:ascii="Times New Roman" w:eastAsia="Times New Roman" w:hAnsi="Times New Roman" w:cs="Times New Roman"/>
          <w:color w:val="000000" w:themeColor="text1"/>
          <w:sz w:val="24"/>
          <w:szCs w:val="24"/>
          <w:lang w:val="es-ES" w:eastAsia="es-ES"/>
        </w:rPr>
        <w:t xml:space="preserve"> </w:t>
      </w:r>
      <w:r w:rsidR="00CF4348" w:rsidRPr="00A65923">
        <w:rPr>
          <w:rFonts w:ascii="Times New Roman" w:eastAsia="Times New Roman" w:hAnsi="Times New Roman" w:cs="Times New Roman"/>
          <w:color w:val="000000" w:themeColor="text1"/>
          <w:sz w:val="24"/>
          <w:szCs w:val="24"/>
          <w:lang w:val="es-ES" w:eastAsia="es-ES"/>
        </w:rPr>
        <w:t>de 202</w:t>
      </w:r>
      <w:r w:rsidR="00F80C9E">
        <w:rPr>
          <w:rFonts w:ascii="Times New Roman" w:eastAsia="Times New Roman" w:hAnsi="Times New Roman" w:cs="Times New Roman"/>
          <w:color w:val="000000" w:themeColor="text1"/>
          <w:sz w:val="24"/>
          <w:szCs w:val="24"/>
          <w:lang w:val="es-ES" w:eastAsia="es-ES"/>
        </w:rPr>
        <w:t>3</w:t>
      </w:r>
      <w:r w:rsidR="00CF4348" w:rsidRPr="00A65923">
        <w:rPr>
          <w:rFonts w:ascii="Times New Roman" w:eastAsia="Times New Roman" w:hAnsi="Times New Roman" w:cs="Times New Roman"/>
          <w:color w:val="000000" w:themeColor="text1"/>
          <w:sz w:val="24"/>
          <w:szCs w:val="24"/>
          <w:lang w:val="es-ES" w:eastAsia="es-ES"/>
        </w:rPr>
        <w:t xml:space="preserve">, mediante la cual solicita al </w:t>
      </w:r>
      <w:proofErr w:type="gramStart"/>
      <w:r w:rsidR="00CF4348">
        <w:rPr>
          <w:rFonts w:ascii="Times New Roman" w:eastAsia="Times New Roman" w:hAnsi="Times New Roman" w:cs="Times New Roman"/>
          <w:color w:val="000000" w:themeColor="text1"/>
          <w:sz w:val="24"/>
          <w:szCs w:val="24"/>
          <w:lang w:val="es-ES" w:eastAsia="es-ES"/>
        </w:rPr>
        <w:t>Director Ejecutivo</w:t>
      </w:r>
      <w:proofErr w:type="gramEnd"/>
      <w:r w:rsidR="00CF4348">
        <w:rPr>
          <w:rFonts w:ascii="Times New Roman" w:eastAsia="Times New Roman" w:hAnsi="Times New Roman" w:cs="Times New Roman"/>
          <w:color w:val="000000" w:themeColor="text1"/>
          <w:sz w:val="24"/>
          <w:szCs w:val="24"/>
          <w:lang w:val="es-ES" w:eastAsia="es-ES"/>
        </w:rPr>
        <w:t xml:space="preserve"> del </w:t>
      </w:r>
      <w:r w:rsidR="00CF4348" w:rsidRPr="00A65923">
        <w:rPr>
          <w:rFonts w:ascii="Times New Roman" w:eastAsia="Times New Roman" w:hAnsi="Times New Roman" w:cs="Times New Roman"/>
          <w:color w:val="000000" w:themeColor="text1"/>
          <w:sz w:val="24"/>
          <w:szCs w:val="24"/>
          <w:lang w:val="es-ES" w:eastAsia="es-ES"/>
        </w:rPr>
        <w:t>Consejo de Transporte Público</w:t>
      </w:r>
      <w:r w:rsidR="00CF4348">
        <w:rPr>
          <w:rFonts w:ascii="Times New Roman" w:eastAsia="Times New Roman" w:hAnsi="Times New Roman" w:cs="Times New Roman"/>
          <w:color w:val="000000" w:themeColor="text1"/>
          <w:sz w:val="24"/>
          <w:szCs w:val="24"/>
          <w:lang w:val="es-ES" w:eastAsia="es-ES"/>
        </w:rPr>
        <w:t>, para que remita lo siguiente:</w:t>
      </w:r>
      <w:r w:rsidR="00E90B63">
        <w:rPr>
          <w:rFonts w:ascii="Times New Roman" w:eastAsia="Calibri" w:hAnsi="Times New Roman" w:cs="Times New Roman"/>
          <w:color w:val="8EAADB" w:themeColor="accent1" w:themeTint="99"/>
          <w:sz w:val="24"/>
          <w:szCs w:val="24"/>
        </w:rPr>
        <w:t xml:space="preserve"> </w:t>
      </w:r>
    </w:p>
    <w:p w14:paraId="3764AF16" w14:textId="77777777" w:rsidR="00E90B63" w:rsidRPr="00CF4348" w:rsidRDefault="00E90B63" w:rsidP="00CF4348">
      <w:pPr>
        <w:spacing w:after="0" w:line="240" w:lineRule="auto"/>
        <w:ind w:left="851" w:right="567" w:hanging="284"/>
        <w:jc w:val="both"/>
        <w:rPr>
          <w:rFonts w:ascii="Times New Roman" w:hAnsi="Times New Roman" w:cs="Times New Roman"/>
          <w:color w:val="000000" w:themeColor="text1"/>
        </w:rPr>
      </w:pPr>
    </w:p>
    <w:p w14:paraId="70DAAA4F" w14:textId="4218DD9B" w:rsidR="00CF4348" w:rsidRPr="00F0030B" w:rsidRDefault="00CF4348" w:rsidP="00CF4348">
      <w:pPr>
        <w:spacing w:after="0" w:line="240" w:lineRule="auto"/>
        <w:ind w:left="851" w:right="567" w:hanging="284"/>
        <w:jc w:val="both"/>
        <w:rPr>
          <w:rFonts w:ascii="Times New Roman" w:hAnsi="Times New Roman" w:cs="Times New Roman"/>
          <w:i/>
          <w:iCs/>
          <w:color w:val="000000" w:themeColor="text1"/>
          <w:sz w:val="24"/>
          <w:szCs w:val="24"/>
        </w:rPr>
      </w:pPr>
      <w:r w:rsidRPr="00F0030B">
        <w:rPr>
          <w:rFonts w:ascii="Times New Roman" w:hAnsi="Times New Roman" w:cs="Times New Roman"/>
          <w:i/>
          <w:iCs/>
          <w:color w:val="000000" w:themeColor="text1"/>
          <w:sz w:val="24"/>
          <w:szCs w:val="24"/>
        </w:rPr>
        <w:t xml:space="preserve">“(…) </w:t>
      </w:r>
    </w:p>
    <w:p w14:paraId="2C9DBD1B" w14:textId="77777777" w:rsidR="00E90B63" w:rsidRPr="00F0030B" w:rsidRDefault="00E90B63" w:rsidP="00CF4348">
      <w:pPr>
        <w:pStyle w:val="Prrafodelista"/>
        <w:numPr>
          <w:ilvl w:val="0"/>
          <w:numId w:val="5"/>
        </w:numPr>
        <w:ind w:left="851" w:right="567" w:hanging="284"/>
        <w:contextualSpacing w:val="0"/>
        <w:jc w:val="both"/>
        <w:rPr>
          <w:i/>
          <w:iCs/>
        </w:rPr>
      </w:pPr>
      <w:r w:rsidRPr="00F0030B">
        <w:rPr>
          <w:i/>
          <w:iCs/>
          <w:color w:val="000000" w:themeColor="text1"/>
        </w:rPr>
        <w:t xml:space="preserve">Copia debidamente </w:t>
      </w:r>
      <w:r w:rsidRPr="00F0030B">
        <w:rPr>
          <w:b/>
          <w:i/>
          <w:iCs/>
          <w:color w:val="000000" w:themeColor="text1"/>
          <w:u w:val="single"/>
        </w:rPr>
        <w:t>certificada del expediente administrativo completo</w:t>
      </w:r>
      <w:r w:rsidRPr="00F0030B">
        <w:rPr>
          <w:i/>
          <w:iCs/>
          <w:color w:val="000000" w:themeColor="text1"/>
        </w:rPr>
        <w:t xml:space="preserve">, que se tuvo a la vista para dictar el </w:t>
      </w:r>
      <w:r w:rsidRPr="00F0030B">
        <w:rPr>
          <w:b/>
          <w:i/>
          <w:iCs/>
        </w:rPr>
        <w:t>Artículo 7.18 de la Sesión Ordinaria 13-2023 de 29 de marzo del 2023</w:t>
      </w:r>
      <w:r w:rsidRPr="00F0030B">
        <w:rPr>
          <w:i/>
          <w:iCs/>
        </w:rPr>
        <w:t>, con todos sus antecedentes, incluyendo el acuerdo de cita, así como los comprobantes o actas de notificación.</w:t>
      </w:r>
    </w:p>
    <w:p w14:paraId="3A6C6DAE" w14:textId="33A9A309" w:rsidR="00E90B63" w:rsidRPr="00F0030B" w:rsidRDefault="00E90B63" w:rsidP="00CF4348">
      <w:pPr>
        <w:pStyle w:val="Prrafodelista"/>
        <w:numPr>
          <w:ilvl w:val="0"/>
          <w:numId w:val="5"/>
        </w:numPr>
        <w:ind w:left="851" w:right="567" w:hanging="284"/>
        <w:contextualSpacing w:val="0"/>
        <w:jc w:val="both"/>
        <w:rPr>
          <w:i/>
          <w:iCs/>
          <w:color w:val="000000" w:themeColor="text1"/>
        </w:rPr>
      </w:pPr>
      <w:r w:rsidRPr="00F0030B">
        <w:rPr>
          <w:i/>
          <w:iCs/>
        </w:rPr>
        <w:t xml:space="preserve">Informe </w:t>
      </w:r>
      <w:r w:rsidRPr="00F0030B">
        <w:rPr>
          <w:i/>
          <w:iCs/>
          <w:color w:val="000000" w:themeColor="text1"/>
        </w:rPr>
        <w:t xml:space="preserve">si ante el Consejo de Transporte Público, se presentó Recurso de Revocatoria en contra del </w:t>
      </w:r>
      <w:r w:rsidRPr="00F0030B">
        <w:rPr>
          <w:b/>
          <w:i/>
          <w:iCs/>
        </w:rPr>
        <w:t>Artículo 7.18 de la Sesión Ordinaria 13-2023 de 29 de marzo del 2023</w:t>
      </w:r>
      <w:r w:rsidRPr="00F0030B">
        <w:rPr>
          <w:i/>
          <w:iCs/>
          <w:color w:val="000000" w:themeColor="text1"/>
        </w:rPr>
        <w:t xml:space="preserve">, celebrada por la Junta Directiva del Consejo de Transporte, por parte de la </w:t>
      </w:r>
      <w:r w:rsidR="008C7BCC">
        <w:rPr>
          <w:b/>
          <w:i/>
          <w:iCs/>
          <w:smallCaps/>
        </w:rPr>
        <w:t>EA</w:t>
      </w:r>
      <w:r w:rsidRPr="00F0030B">
        <w:rPr>
          <w:b/>
          <w:i/>
          <w:iCs/>
          <w:smallCaps/>
        </w:rPr>
        <w:t xml:space="preserve"> limitada</w:t>
      </w:r>
      <w:r w:rsidRPr="00F0030B">
        <w:rPr>
          <w:i/>
          <w:iCs/>
          <w:color w:val="000000" w:themeColor="text1"/>
        </w:rPr>
        <w:t xml:space="preserve">, por intermedio de sus representantes. En caso afirmativo, </w:t>
      </w:r>
      <w:r w:rsidRPr="00F0030B">
        <w:rPr>
          <w:i/>
          <w:iCs/>
          <w:color w:val="000000" w:themeColor="text1"/>
          <w:u w:val="single"/>
        </w:rPr>
        <w:t xml:space="preserve">informar la fecha y hora en que se </w:t>
      </w:r>
      <w:r w:rsidRPr="00F0030B">
        <w:rPr>
          <w:i/>
          <w:iCs/>
          <w:color w:val="000000" w:themeColor="text1"/>
          <w:u w:val="single"/>
        </w:rPr>
        <w:lastRenderedPageBreak/>
        <w:t>presentó la gestión recursiva y el estado actual de la gestión</w:t>
      </w:r>
      <w:r w:rsidRPr="00F0030B">
        <w:rPr>
          <w:i/>
          <w:iCs/>
          <w:color w:val="000000" w:themeColor="text1"/>
        </w:rPr>
        <w:t>. Si el recurso de revocatoria ha sido resuelto, elevar el recurso de apelación con todos los antecedentes del caso.</w:t>
      </w:r>
    </w:p>
    <w:p w14:paraId="6CB880E1" w14:textId="77777777" w:rsidR="00E90B63" w:rsidRPr="00F0030B" w:rsidRDefault="00E90B63" w:rsidP="00CF4348">
      <w:pPr>
        <w:pStyle w:val="Prrafodelista"/>
        <w:numPr>
          <w:ilvl w:val="0"/>
          <w:numId w:val="5"/>
        </w:numPr>
        <w:ind w:left="851" w:right="567" w:hanging="284"/>
        <w:contextualSpacing w:val="0"/>
        <w:jc w:val="both"/>
        <w:rPr>
          <w:i/>
          <w:iCs/>
          <w:color w:val="000000" w:themeColor="text1"/>
        </w:rPr>
      </w:pPr>
      <w:r w:rsidRPr="00F0030B">
        <w:rPr>
          <w:i/>
          <w:iCs/>
        </w:rPr>
        <w:t xml:space="preserve">Informar si el Consejo de Transporte Público, tiene conocimiento o ha sido notificado de alguna medida cautelar dictada en Sede Contenciosa Administrativa, en la que se discuta o suspenda </w:t>
      </w:r>
      <w:r w:rsidRPr="00F0030B">
        <w:rPr>
          <w:i/>
          <w:iCs/>
          <w:color w:val="000000" w:themeColor="text1"/>
        </w:rPr>
        <w:t xml:space="preserve">el </w:t>
      </w:r>
      <w:r w:rsidRPr="00F0030B">
        <w:rPr>
          <w:b/>
          <w:i/>
          <w:iCs/>
        </w:rPr>
        <w:t>Artículo 7.18 de la Sesión Ordinaria 13-2023 de 29 de marzo del 2023</w:t>
      </w:r>
      <w:r w:rsidRPr="00F0030B">
        <w:rPr>
          <w:i/>
          <w:iCs/>
          <w:color w:val="000000" w:themeColor="text1"/>
        </w:rPr>
        <w:t xml:space="preserve">, celebrada por la Junta Directiva del Consejo de Transporte Público. En caso afirmativo, informar el </w:t>
      </w:r>
      <w:r w:rsidRPr="00F0030B">
        <w:rPr>
          <w:i/>
          <w:iCs/>
          <w:color w:val="000000" w:themeColor="text1"/>
          <w:u w:val="single"/>
        </w:rPr>
        <w:t>número de expediente judicial, y remitir copia de la medida cautelar o notificación de traslado</w:t>
      </w:r>
      <w:r w:rsidRPr="00F0030B">
        <w:rPr>
          <w:i/>
          <w:iCs/>
          <w:color w:val="000000" w:themeColor="text1"/>
        </w:rPr>
        <w:t>.</w:t>
      </w:r>
    </w:p>
    <w:p w14:paraId="5C816A96" w14:textId="79987C2A" w:rsidR="00E90B63" w:rsidRPr="00403184" w:rsidRDefault="00E90B63" w:rsidP="00CF4348">
      <w:pPr>
        <w:pStyle w:val="Prrafodelista"/>
        <w:numPr>
          <w:ilvl w:val="0"/>
          <w:numId w:val="5"/>
        </w:numPr>
        <w:ind w:left="851" w:right="567" w:hanging="284"/>
        <w:contextualSpacing w:val="0"/>
        <w:jc w:val="both"/>
        <w:rPr>
          <w:sz w:val="22"/>
          <w:szCs w:val="22"/>
        </w:rPr>
      </w:pPr>
      <w:r w:rsidRPr="00F0030B">
        <w:rPr>
          <w:i/>
          <w:iCs/>
        </w:rPr>
        <w:t xml:space="preserve">Certificar la condición de permisionario o concesionario de </w:t>
      </w:r>
      <w:r w:rsidRPr="00F0030B">
        <w:rPr>
          <w:i/>
          <w:iCs/>
          <w:color w:val="000000" w:themeColor="text1"/>
        </w:rPr>
        <w:t xml:space="preserve">la </w:t>
      </w:r>
      <w:r w:rsidR="008C7BCC">
        <w:rPr>
          <w:b/>
          <w:i/>
          <w:iCs/>
          <w:smallCaps/>
        </w:rPr>
        <w:t>EA</w:t>
      </w:r>
      <w:r w:rsidRPr="00F0030B">
        <w:rPr>
          <w:b/>
          <w:i/>
          <w:iCs/>
          <w:smallCaps/>
        </w:rPr>
        <w:t xml:space="preserve"> limitada</w:t>
      </w:r>
      <w:r w:rsidRPr="00F0030B">
        <w:rPr>
          <w:i/>
          <w:iCs/>
          <w:color w:val="000000" w:themeColor="text1"/>
        </w:rPr>
        <w:t xml:space="preserve">, respecto a la Ruta No. </w:t>
      </w:r>
      <w:r w:rsidR="008C7BCC">
        <w:rPr>
          <w:i/>
          <w:iCs/>
          <w:color w:val="000000" w:themeColor="text1"/>
        </w:rPr>
        <w:t>000</w:t>
      </w:r>
      <w:r w:rsidRPr="00F0030B">
        <w:rPr>
          <w:i/>
          <w:iCs/>
          <w:color w:val="000000" w:themeColor="text1"/>
        </w:rPr>
        <w:t xml:space="preserve">, con anterioridad al dictado del </w:t>
      </w:r>
      <w:r w:rsidRPr="00F0030B">
        <w:rPr>
          <w:b/>
          <w:i/>
          <w:iCs/>
        </w:rPr>
        <w:t>Artículo 7.18 de la Sesión Ordinaria 13-2023 de 29 de marzo del 2023</w:t>
      </w:r>
      <w:r w:rsidRPr="00F0030B">
        <w:rPr>
          <w:bCs/>
          <w:i/>
          <w:iCs/>
        </w:rPr>
        <w:t xml:space="preserve"> </w:t>
      </w:r>
      <w:r w:rsidR="00CF4348" w:rsidRPr="00F0030B">
        <w:rPr>
          <w:i/>
          <w:iCs/>
        </w:rPr>
        <w:t>(…)”</w:t>
      </w:r>
      <w:r w:rsidR="00CF4348" w:rsidRPr="00F0030B">
        <w:t xml:space="preserve"> </w:t>
      </w:r>
      <w:r w:rsidRPr="00F0030B">
        <w:rPr>
          <w:lang w:eastAsia="es-MX"/>
        </w:rPr>
        <w:t>(Léanse los folios del 4</w:t>
      </w:r>
      <w:r w:rsidR="00CF4348" w:rsidRPr="00F0030B">
        <w:rPr>
          <w:lang w:eastAsia="es-MX"/>
        </w:rPr>
        <w:t>4</w:t>
      </w:r>
      <w:r w:rsidRPr="00F0030B">
        <w:rPr>
          <w:lang w:eastAsia="es-MX"/>
        </w:rPr>
        <w:t xml:space="preserve"> al 4</w:t>
      </w:r>
      <w:r w:rsidR="00CF4348" w:rsidRPr="00F0030B">
        <w:rPr>
          <w:lang w:eastAsia="es-MX"/>
        </w:rPr>
        <w:t>7</w:t>
      </w:r>
      <w:r w:rsidRPr="00F0030B">
        <w:rPr>
          <w:lang w:eastAsia="es-MX"/>
        </w:rPr>
        <w:t xml:space="preserve"> del expediente administrativo TAT-053-23)</w:t>
      </w:r>
    </w:p>
    <w:p w14:paraId="45E548F0" w14:textId="77777777" w:rsidR="009972AE" w:rsidRPr="00403184" w:rsidRDefault="009972AE" w:rsidP="009972AE">
      <w:pPr>
        <w:autoSpaceDE w:val="0"/>
        <w:autoSpaceDN w:val="0"/>
        <w:adjustRightInd w:val="0"/>
        <w:spacing w:after="0" w:line="276" w:lineRule="auto"/>
        <w:jc w:val="both"/>
        <w:rPr>
          <w:rFonts w:ascii="Times New Roman" w:eastAsia="Calibri" w:hAnsi="Times New Roman" w:cs="Times New Roman"/>
          <w:sz w:val="24"/>
          <w:szCs w:val="24"/>
        </w:rPr>
      </w:pPr>
    </w:p>
    <w:p w14:paraId="580EFEDE" w14:textId="19DA25AA" w:rsidR="00A3652F" w:rsidRPr="00A3652F" w:rsidRDefault="00C22202" w:rsidP="00866912">
      <w:pPr>
        <w:spacing w:after="0"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sz w:val="24"/>
          <w:szCs w:val="24"/>
        </w:rPr>
        <w:t>QUINTO</w:t>
      </w:r>
      <w:r w:rsidR="00E90B63" w:rsidRPr="00403184">
        <w:rPr>
          <w:rFonts w:ascii="Times New Roman" w:eastAsia="Calibri" w:hAnsi="Times New Roman" w:cs="Times New Roman"/>
          <w:b/>
          <w:sz w:val="24"/>
          <w:szCs w:val="24"/>
        </w:rPr>
        <w:t>. -</w:t>
      </w:r>
      <w:r w:rsidR="00E90B63" w:rsidRPr="00403184">
        <w:rPr>
          <w:rFonts w:ascii="Times New Roman" w:eastAsia="Calibri" w:hAnsi="Times New Roman" w:cs="Times New Roman"/>
          <w:sz w:val="24"/>
          <w:szCs w:val="24"/>
        </w:rPr>
        <w:tab/>
        <w:t>E</w:t>
      </w:r>
      <w:r w:rsidR="00CF4348" w:rsidRPr="00403184">
        <w:rPr>
          <w:rFonts w:ascii="Times New Roman" w:eastAsia="Calibri" w:hAnsi="Times New Roman" w:cs="Times New Roman"/>
          <w:sz w:val="24"/>
          <w:szCs w:val="24"/>
        </w:rPr>
        <w:t xml:space="preserve">l </w:t>
      </w:r>
      <w:r w:rsidR="00CF4348" w:rsidRPr="00403184">
        <w:rPr>
          <w:rFonts w:ascii="Times New Roman" w:eastAsia="Calibri" w:hAnsi="Times New Roman" w:cs="Times New Roman"/>
          <w:b/>
          <w:bCs/>
          <w:sz w:val="24"/>
          <w:szCs w:val="24"/>
        </w:rPr>
        <w:t>12 de mayo de 2023</w:t>
      </w:r>
      <w:r w:rsidR="00CF4348" w:rsidRPr="00403184">
        <w:rPr>
          <w:rFonts w:ascii="Times New Roman" w:eastAsia="Calibri" w:hAnsi="Times New Roman" w:cs="Times New Roman"/>
          <w:sz w:val="24"/>
          <w:szCs w:val="24"/>
        </w:rPr>
        <w:t xml:space="preserve">, el Consejo de Transporte Público, mediante oficio No.  </w:t>
      </w:r>
      <w:r w:rsidR="00CF4348" w:rsidRPr="00403184">
        <w:rPr>
          <w:rFonts w:ascii="Times New Roman" w:eastAsia="Calibri" w:hAnsi="Times New Roman" w:cs="Times New Roman"/>
          <w:b/>
          <w:bCs/>
          <w:sz w:val="24"/>
          <w:szCs w:val="24"/>
        </w:rPr>
        <w:t>CTP-SDA-</w:t>
      </w:r>
      <w:r w:rsidR="00CF4348" w:rsidRPr="00C7542E">
        <w:rPr>
          <w:rFonts w:ascii="Times New Roman" w:eastAsia="Calibri" w:hAnsi="Times New Roman" w:cs="Times New Roman"/>
          <w:b/>
          <w:bCs/>
          <w:color w:val="000000" w:themeColor="text1"/>
          <w:sz w:val="24"/>
          <w:szCs w:val="24"/>
        </w:rPr>
        <w:t>OF-0070-23</w:t>
      </w:r>
      <w:r w:rsidR="00CF4348" w:rsidRPr="00C7542E">
        <w:rPr>
          <w:rFonts w:ascii="Times New Roman" w:eastAsia="Calibri" w:hAnsi="Times New Roman" w:cs="Times New Roman"/>
          <w:color w:val="000000" w:themeColor="text1"/>
          <w:sz w:val="24"/>
          <w:szCs w:val="24"/>
        </w:rPr>
        <w:t xml:space="preserve">, </w:t>
      </w:r>
      <w:r w:rsidR="00866912">
        <w:rPr>
          <w:rFonts w:ascii="Times New Roman" w:eastAsia="Calibri" w:hAnsi="Times New Roman" w:cs="Times New Roman"/>
          <w:color w:val="000000" w:themeColor="text1"/>
          <w:sz w:val="24"/>
          <w:szCs w:val="24"/>
        </w:rPr>
        <w:t xml:space="preserve">contesta la Prevención No.1 del 05 de mayo de 2023, e informa </w:t>
      </w:r>
      <w:r w:rsidR="00A3652F" w:rsidRPr="00A3652F">
        <w:rPr>
          <w:rFonts w:ascii="Times New Roman" w:eastAsia="Calibri" w:hAnsi="Times New Roman" w:cs="Times New Roman"/>
          <w:color w:val="000000" w:themeColor="text1"/>
          <w:sz w:val="24"/>
          <w:szCs w:val="24"/>
        </w:rPr>
        <w:t>lo siguiente:</w:t>
      </w:r>
    </w:p>
    <w:p w14:paraId="09AE6BF3" w14:textId="77777777" w:rsidR="00A3652F" w:rsidRDefault="00A3652F" w:rsidP="00866912">
      <w:pPr>
        <w:spacing w:after="0" w:line="276" w:lineRule="auto"/>
        <w:jc w:val="both"/>
        <w:rPr>
          <w:rFonts w:ascii="Times New Roman" w:eastAsia="Calibri" w:hAnsi="Times New Roman" w:cs="Times New Roman"/>
          <w:color w:val="000000" w:themeColor="text1"/>
          <w:sz w:val="24"/>
          <w:szCs w:val="24"/>
        </w:rPr>
      </w:pPr>
    </w:p>
    <w:p w14:paraId="199C3198" w14:textId="77777777" w:rsidR="00B52A22" w:rsidRPr="00A3652F" w:rsidRDefault="00B52A22" w:rsidP="00866912">
      <w:pPr>
        <w:spacing w:after="0" w:line="276" w:lineRule="auto"/>
        <w:jc w:val="both"/>
        <w:rPr>
          <w:rFonts w:ascii="Times New Roman" w:eastAsia="Calibri" w:hAnsi="Times New Roman" w:cs="Times New Roman"/>
          <w:color w:val="000000" w:themeColor="text1"/>
          <w:sz w:val="24"/>
          <w:szCs w:val="24"/>
        </w:rPr>
      </w:pPr>
    </w:p>
    <w:p w14:paraId="036FFD35" w14:textId="52E130F0" w:rsidR="00A3652F" w:rsidRDefault="00A3652F" w:rsidP="00A3652F">
      <w:pPr>
        <w:spacing w:after="0" w:line="240" w:lineRule="auto"/>
        <w:ind w:left="567" w:right="567"/>
        <w:jc w:val="both"/>
        <w:rPr>
          <w:rFonts w:ascii="Times New Roman" w:hAnsi="Times New Roman" w:cs="Times New Roman"/>
          <w:i/>
          <w:iCs/>
        </w:rPr>
      </w:pPr>
      <w:r w:rsidRPr="00A3652F">
        <w:rPr>
          <w:rFonts w:ascii="Times New Roman" w:hAnsi="Times New Roman" w:cs="Times New Roman"/>
          <w:i/>
          <w:iCs/>
        </w:rPr>
        <w:t xml:space="preserve">“(…) Para cumplir con el </w:t>
      </w:r>
      <w:r w:rsidRPr="00A3652F">
        <w:rPr>
          <w:rFonts w:ascii="Times New Roman" w:hAnsi="Times New Roman" w:cs="Times New Roman"/>
          <w:b/>
          <w:bCs/>
          <w:i/>
          <w:iCs/>
        </w:rPr>
        <w:t>punto a)</w:t>
      </w:r>
      <w:r w:rsidRPr="00A3652F">
        <w:rPr>
          <w:rFonts w:ascii="Times New Roman" w:hAnsi="Times New Roman" w:cs="Times New Roman"/>
          <w:i/>
          <w:iCs/>
        </w:rPr>
        <w:t xml:space="preserve"> Se remite la certificación </w:t>
      </w:r>
      <w:r w:rsidRPr="00A3652F">
        <w:rPr>
          <w:rFonts w:ascii="Times New Roman" w:hAnsi="Times New Roman" w:cs="Times New Roman"/>
          <w:b/>
          <w:bCs/>
          <w:i/>
          <w:iCs/>
        </w:rPr>
        <w:t>SDA-CTP-23-05-00045 la</w:t>
      </w:r>
      <w:r w:rsidRPr="00A3652F">
        <w:rPr>
          <w:rFonts w:ascii="Times New Roman" w:hAnsi="Times New Roman" w:cs="Times New Roman"/>
          <w:i/>
          <w:iCs/>
        </w:rPr>
        <w:t xml:space="preserve"> cual contiene la información solicitada.</w:t>
      </w:r>
    </w:p>
    <w:p w14:paraId="5CAD510E" w14:textId="77777777" w:rsidR="00A3652F" w:rsidRPr="00A3652F" w:rsidRDefault="00A3652F" w:rsidP="00A3652F">
      <w:pPr>
        <w:spacing w:after="0" w:line="240" w:lineRule="auto"/>
        <w:ind w:left="567" w:right="567"/>
        <w:jc w:val="both"/>
        <w:rPr>
          <w:rFonts w:ascii="Times New Roman" w:hAnsi="Times New Roman" w:cs="Times New Roman"/>
          <w:i/>
          <w:iCs/>
        </w:rPr>
      </w:pPr>
    </w:p>
    <w:p w14:paraId="7A518902" w14:textId="77777777" w:rsidR="00A3652F" w:rsidRPr="00A3652F" w:rsidRDefault="00A3652F" w:rsidP="00A3652F">
      <w:pPr>
        <w:spacing w:after="0" w:line="240" w:lineRule="auto"/>
        <w:ind w:left="567" w:right="567"/>
        <w:jc w:val="both"/>
        <w:rPr>
          <w:rFonts w:ascii="Times New Roman" w:hAnsi="Times New Roman" w:cs="Times New Roman"/>
          <w:i/>
          <w:iCs/>
        </w:rPr>
      </w:pPr>
      <w:r w:rsidRPr="00A3652F">
        <w:rPr>
          <w:rFonts w:ascii="Times New Roman" w:hAnsi="Times New Roman" w:cs="Times New Roman"/>
          <w:b/>
          <w:bCs/>
          <w:i/>
          <w:iCs/>
        </w:rPr>
        <w:t>Del punto b)</w:t>
      </w:r>
      <w:r w:rsidRPr="00A3652F">
        <w:rPr>
          <w:rFonts w:ascii="Times New Roman" w:hAnsi="Times New Roman" w:cs="Times New Roman"/>
          <w:i/>
          <w:iCs/>
        </w:rPr>
        <w:t xml:space="preserve"> se informa que la Dirección de Asuntos Jurídicos está atendiendo un recurso de revocatoria con apelación en subsidio e incidentes de nulidad contra el art 7.18 de la SO </w:t>
      </w:r>
      <w:r w:rsidRPr="00A3652F">
        <w:rPr>
          <w:rFonts w:ascii="Times New Roman" w:eastAsia="Calibri" w:hAnsi="Times New Roman" w:cs="Times New Roman"/>
          <w:i/>
          <w:iCs/>
        </w:rPr>
        <w:t>13-2023.</w:t>
      </w:r>
    </w:p>
    <w:p w14:paraId="2501F8C1" w14:textId="77777777" w:rsidR="00A3652F" w:rsidRPr="00A3652F" w:rsidRDefault="00A3652F" w:rsidP="00A3652F">
      <w:pPr>
        <w:spacing w:after="0" w:line="240" w:lineRule="auto"/>
        <w:ind w:left="567" w:right="567"/>
        <w:jc w:val="both"/>
        <w:rPr>
          <w:rFonts w:ascii="Times New Roman" w:hAnsi="Times New Roman" w:cs="Times New Roman"/>
          <w:i/>
          <w:iCs/>
        </w:rPr>
      </w:pPr>
      <w:r w:rsidRPr="00A3652F">
        <w:rPr>
          <w:rFonts w:ascii="Times New Roman" w:hAnsi="Times New Roman" w:cs="Times New Roman"/>
          <w:b/>
          <w:bCs/>
          <w:i/>
          <w:iCs/>
        </w:rPr>
        <w:t>Del punto c)</w:t>
      </w:r>
      <w:r w:rsidRPr="00A3652F">
        <w:rPr>
          <w:rFonts w:ascii="Times New Roman" w:hAnsi="Times New Roman" w:cs="Times New Roman"/>
          <w:i/>
          <w:iCs/>
        </w:rPr>
        <w:t xml:space="preserve"> bajo expediente 23-002242-1027-CA, se tramito medida cautelar, la cual mediante voto 231-2023 fue valorada por parte del Tribunal Contencioso Administrativo (se adjunta copia).</w:t>
      </w:r>
    </w:p>
    <w:p w14:paraId="7F0CB816" w14:textId="77777777" w:rsidR="00A3652F" w:rsidRPr="00A3652F" w:rsidRDefault="00A3652F" w:rsidP="00A3652F">
      <w:pPr>
        <w:spacing w:after="0" w:line="276" w:lineRule="auto"/>
        <w:jc w:val="both"/>
        <w:rPr>
          <w:rFonts w:ascii="Times New Roman" w:hAnsi="Times New Roman" w:cs="Times New Roman"/>
          <w:i/>
          <w:iCs/>
        </w:rPr>
      </w:pPr>
    </w:p>
    <w:p w14:paraId="65872989" w14:textId="5D09CCE3" w:rsidR="00A3652F" w:rsidRPr="00A3652F" w:rsidRDefault="00A3652F" w:rsidP="00A3652F">
      <w:pPr>
        <w:spacing w:after="0" w:line="276" w:lineRule="auto"/>
        <w:ind w:left="567" w:right="567"/>
        <w:jc w:val="both"/>
        <w:rPr>
          <w:rFonts w:ascii="Times New Roman" w:eastAsia="Times New Roman" w:hAnsi="Times New Roman" w:cs="Times New Roman"/>
          <w:color w:val="000000" w:themeColor="text1"/>
          <w:lang w:eastAsia="es-MX"/>
        </w:rPr>
      </w:pPr>
      <w:r w:rsidRPr="00A3652F">
        <w:rPr>
          <w:rFonts w:ascii="Times New Roman" w:hAnsi="Times New Roman" w:cs="Times New Roman"/>
          <w:i/>
          <w:iCs/>
        </w:rPr>
        <w:t xml:space="preserve">Del punto d) se certifica con el consecutivo </w:t>
      </w:r>
      <w:r w:rsidRPr="00A3652F">
        <w:rPr>
          <w:rFonts w:ascii="Times New Roman" w:hAnsi="Times New Roman" w:cs="Times New Roman"/>
          <w:b/>
          <w:bCs/>
          <w:i/>
          <w:iCs/>
        </w:rPr>
        <w:t>SDA-CTP-23-05-00046</w:t>
      </w:r>
      <w:r w:rsidRPr="00A3652F">
        <w:rPr>
          <w:rFonts w:ascii="Times New Roman" w:hAnsi="Times New Roman" w:cs="Times New Roman"/>
          <w:i/>
          <w:iCs/>
        </w:rPr>
        <w:t xml:space="preserve">, el título habilitante de permisionario de la ruta </w:t>
      </w:r>
      <w:r w:rsidR="008C7BCC">
        <w:rPr>
          <w:rFonts w:ascii="Times New Roman" w:hAnsi="Times New Roman" w:cs="Times New Roman"/>
          <w:i/>
          <w:iCs/>
        </w:rPr>
        <w:t>000</w:t>
      </w:r>
      <w:r w:rsidRPr="00A3652F">
        <w:rPr>
          <w:rFonts w:ascii="Times New Roman" w:hAnsi="Times New Roman" w:cs="Times New Roman"/>
          <w:i/>
          <w:iCs/>
        </w:rPr>
        <w:t xml:space="preserve"> antes de la cancelación del permiso por acuerdo 7.18 de la </w:t>
      </w:r>
      <w:r w:rsidRPr="00A3652F">
        <w:rPr>
          <w:rFonts w:ascii="Times New Roman" w:eastAsia="Calibri" w:hAnsi="Times New Roman" w:cs="Times New Roman"/>
          <w:i/>
          <w:iCs/>
        </w:rPr>
        <w:t xml:space="preserve">so 13-2023. (…)” </w:t>
      </w:r>
      <w:r w:rsidRPr="00A3652F">
        <w:rPr>
          <w:rFonts w:ascii="Times New Roman" w:eastAsia="Times New Roman" w:hAnsi="Times New Roman" w:cs="Times New Roman"/>
          <w:color w:val="000000" w:themeColor="text1"/>
          <w:lang w:eastAsia="es-MX"/>
        </w:rPr>
        <w:t>(Léanse los folios del 48 al 97 del expediente administrativo TAT-053-23)</w:t>
      </w:r>
    </w:p>
    <w:p w14:paraId="1330CE66" w14:textId="49D3C210" w:rsidR="00A3652F" w:rsidRDefault="00A3652F" w:rsidP="00A3652F">
      <w:pPr>
        <w:spacing w:after="0" w:line="276" w:lineRule="auto"/>
        <w:jc w:val="both"/>
        <w:rPr>
          <w:rFonts w:ascii="Calibri" w:eastAsia="Calibri" w:hAnsi="Calibri" w:cs="Calibri"/>
        </w:rPr>
      </w:pPr>
    </w:p>
    <w:p w14:paraId="5688F51D" w14:textId="073404A0" w:rsidR="009E2FE5" w:rsidRPr="00F80C9E" w:rsidRDefault="009E2FE5" w:rsidP="009E2FE5">
      <w:pPr>
        <w:spacing w:after="0" w:line="276" w:lineRule="auto"/>
        <w:jc w:val="both"/>
        <w:rPr>
          <w:rFonts w:ascii="Times New Roman" w:eastAsia="Times New Roman" w:hAnsi="Times New Roman" w:cs="Times New Roman"/>
          <w:color w:val="000000" w:themeColor="text1"/>
          <w:sz w:val="24"/>
          <w:szCs w:val="24"/>
          <w:lang w:eastAsia="es-CR"/>
        </w:rPr>
      </w:pPr>
      <w:r w:rsidRPr="009E2FE5">
        <w:rPr>
          <w:rFonts w:ascii="Times New Roman" w:eastAsia="Calibri" w:hAnsi="Times New Roman" w:cs="Times New Roman"/>
          <w:sz w:val="24"/>
          <w:szCs w:val="24"/>
        </w:rPr>
        <w:t xml:space="preserve">El Consejo de Transporte Público, mediante certificación </w:t>
      </w:r>
      <w:r w:rsidRPr="00F80C9E">
        <w:rPr>
          <w:rFonts w:ascii="Times New Roman" w:eastAsia="Calibri" w:hAnsi="Times New Roman" w:cs="Times New Roman"/>
          <w:b/>
          <w:bCs/>
          <w:sz w:val="24"/>
          <w:szCs w:val="24"/>
        </w:rPr>
        <w:t>SDA/CTP-23-05-00039</w:t>
      </w:r>
      <w:r w:rsidRPr="009E2FE5">
        <w:rPr>
          <w:rFonts w:ascii="Times New Roman" w:eastAsia="Calibri" w:hAnsi="Times New Roman" w:cs="Times New Roman"/>
          <w:sz w:val="24"/>
          <w:szCs w:val="24"/>
        </w:rPr>
        <w:t xml:space="preserve"> de las 11:20 horas del 16 de mayo de 2023, adiciona la respuesta a la Prevención No. 1, y remite certificación digital </w:t>
      </w:r>
      <w:r w:rsidRPr="00F80C9E">
        <w:rPr>
          <w:rFonts w:ascii="Times New Roman" w:eastAsia="Calibri" w:hAnsi="Times New Roman" w:cs="Times New Roman"/>
          <w:b/>
          <w:bCs/>
          <w:sz w:val="24"/>
          <w:szCs w:val="24"/>
        </w:rPr>
        <w:t xml:space="preserve">del </w:t>
      </w:r>
      <w:r w:rsidR="00F80C9E" w:rsidRPr="00F80C9E">
        <w:rPr>
          <w:rFonts w:ascii="Times New Roman" w:eastAsia="Calibri" w:hAnsi="Times New Roman" w:cs="Times New Roman"/>
          <w:b/>
          <w:bCs/>
          <w:sz w:val="24"/>
          <w:szCs w:val="24"/>
        </w:rPr>
        <w:t>A</w:t>
      </w:r>
      <w:r w:rsidRPr="00F80C9E">
        <w:rPr>
          <w:rFonts w:ascii="Times New Roman" w:eastAsia="Calibri" w:hAnsi="Times New Roman" w:cs="Times New Roman"/>
          <w:b/>
          <w:bCs/>
          <w:sz w:val="24"/>
          <w:szCs w:val="24"/>
        </w:rPr>
        <w:t>rtículo 6.3 de la Sesión Ordinaria 17-2023 del 26 de abril de 2023</w:t>
      </w:r>
      <w:r w:rsidR="00F80C9E">
        <w:rPr>
          <w:rFonts w:ascii="Times New Roman" w:eastAsia="Calibri" w:hAnsi="Times New Roman" w:cs="Times New Roman"/>
          <w:sz w:val="24"/>
          <w:szCs w:val="24"/>
        </w:rPr>
        <w:t xml:space="preserve">, </w:t>
      </w:r>
      <w:r w:rsidR="00F80C9E" w:rsidRPr="00BB0202">
        <w:rPr>
          <w:rFonts w:ascii="Times New Roman" w:eastAsia="Times New Roman" w:hAnsi="Times New Roman" w:cs="Times New Roman"/>
          <w:color w:val="000000" w:themeColor="text1"/>
          <w:sz w:val="24"/>
          <w:szCs w:val="24"/>
          <w:lang w:eastAsia="es-ES"/>
        </w:rPr>
        <w:t xml:space="preserve">en el sentido de que la empresa solicitante continuará </w:t>
      </w:r>
      <w:r w:rsidR="00F80C9E" w:rsidRPr="00BB0202">
        <w:rPr>
          <w:rFonts w:ascii="Times New Roman" w:hAnsi="Times New Roman" w:cs="Times New Roman"/>
          <w:sz w:val="24"/>
          <w:szCs w:val="24"/>
        </w:rPr>
        <w:t>prestando el servicio, mientras se realiza el procedimiento de nombramiento de otro operador, para garantizar el principio de continuidad del servicio</w:t>
      </w:r>
      <w:r w:rsidR="00F80C9E" w:rsidRPr="00BB0202">
        <w:rPr>
          <w:rFonts w:ascii="Times New Roman" w:eastAsia="Times New Roman" w:hAnsi="Times New Roman" w:cs="Times New Roman"/>
          <w:color w:val="000000" w:themeColor="text1"/>
          <w:sz w:val="24"/>
          <w:szCs w:val="24"/>
          <w:lang w:eastAsia="es-CR"/>
        </w:rPr>
        <w:t>.</w:t>
      </w:r>
      <w:r w:rsidRPr="009E2FE5">
        <w:rPr>
          <w:rFonts w:ascii="Times New Roman" w:eastAsia="Calibri" w:hAnsi="Times New Roman" w:cs="Times New Roman"/>
          <w:sz w:val="24"/>
          <w:szCs w:val="24"/>
        </w:rPr>
        <w:t xml:space="preserve"> (Léa</w:t>
      </w:r>
      <w:r w:rsidR="00DC3399">
        <w:rPr>
          <w:rFonts w:ascii="Times New Roman" w:eastAsia="Calibri" w:hAnsi="Times New Roman" w:cs="Times New Roman"/>
          <w:sz w:val="24"/>
          <w:szCs w:val="24"/>
        </w:rPr>
        <w:t>n</w:t>
      </w:r>
      <w:r w:rsidRPr="009E2FE5">
        <w:rPr>
          <w:rFonts w:ascii="Times New Roman" w:eastAsia="Calibri" w:hAnsi="Times New Roman" w:cs="Times New Roman"/>
          <w:sz w:val="24"/>
          <w:szCs w:val="24"/>
        </w:rPr>
        <w:t xml:space="preserve">se </w:t>
      </w:r>
      <w:r w:rsidR="00DC3399">
        <w:rPr>
          <w:rFonts w:ascii="Times New Roman" w:eastAsia="Calibri" w:hAnsi="Times New Roman" w:cs="Times New Roman"/>
          <w:sz w:val="24"/>
          <w:szCs w:val="24"/>
        </w:rPr>
        <w:t xml:space="preserve">los </w:t>
      </w:r>
      <w:r w:rsidRPr="009E2FE5">
        <w:rPr>
          <w:rFonts w:ascii="Times New Roman" w:eastAsia="Calibri" w:hAnsi="Times New Roman" w:cs="Times New Roman"/>
          <w:sz w:val="24"/>
          <w:szCs w:val="24"/>
        </w:rPr>
        <w:t>folio</w:t>
      </w:r>
      <w:r w:rsidR="00DC3399">
        <w:rPr>
          <w:rFonts w:ascii="Times New Roman" w:eastAsia="Calibri" w:hAnsi="Times New Roman" w:cs="Times New Roman"/>
          <w:sz w:val="24"/>
          <w:szCs w:val="24"/>
        </w:rPr>
        <w:t>s</w:t>
      </w:r>
      <w:r w:rsidRPr="009E2FE5">
        <w:rPr>
          <w:rFonts w:ascii="Times New Roman" w:eastAsia="Calibri" w:hAnsi="Times New Roman" w:cs="Times New Roman"/>
          <w:sz w:val="24"/>
          <w:szCs w:val="24"/>
        </w:rPr>
        <w:t xml:space="preserve"> </w:t>
      </w:r>
      <w:r w:rsidR="00DC3399" w:rsidRPr="00DC3399">
        <w:rPr>
          <w:rFonts w:ascii="Times New Roman" w:eastAsia="Calibri" w:hAnsi="Times New Roman" w:cs="Times New Roman"/>
          <w:sz w:val="24"/>
          <w:szCs w:val="24"/>
        </w:rPr>
        <w:t>117</w:t>
      </w:r>
      <w:r w:rsidR="00DC3399">
        <w:rPr>
          <w:rFonts w:ascii="Times New Roman" w:eastAsia="Calibri" w:hAnsi="Times New Roman" w:cs="Times New Roman"/>
          <w:sz w:val="24"/>
          <w:szCs w:val="24"/>
        </w:rPr>
        <w:t xml:space="preserve"> y </w:t>
      </w:r>
      <w:r w:rsidRPr="00DC3399">
        <w:rPr>
          <w:rFonts w:ascii="Times New Roman" w:eastAsia="Calibri" w:hAnsi="Times New Roman" w:cs="Times New Roman"/>
          <w:sz w:val="24"/>
          <w:szCs w:val="24"/>
        </w:rPr>
        <w:t>11</w:t>
      </w:r>
      <w:r w:rsidR="00DC3399" w:rsidRPr="00DC3399">
        <w:rPr>
          <w:rFonts w:ascii="Times New Roman" w:eastAsia="Calibri" w:hAnsi="Times New Roman" w:cs="Times New Roman"/>
          <w:sz w:val="24"/>
          <w:szCs w:val="24"/>
        </w:rPr>
        <w:t>8</w:t>
      </w:r>
      <w:r w:rsidRPr="00DC3399">
        <w:rPr>
          <w:rFonts w:ascii="Times New Roman" w:eastAsia="Calibri" w:hAnsi="Times New Roman" w:cs="Times New Roman"/>
          <w:sz w:val="24"/>
          <w:szCs w:val="24"/>
        </w:rPr>
        <w:t xml:space="preserve"> del</w:t>
      </w:r>
      <w:r w:rsidRPr="009E2FE5">
        <w:rPr>
          <w:rFonts w:ascii="Times New Roman" w:eastAsia="Calibri" w:hAnsi="Times New Roman" w:cs="Times New Roman"/>
          <w:sz w:val="24"/>
          <w:szCs w:val="24"/>
        </w:rPr>
        <w:t xml:space="preserve"> expediente administrativo TAT-053-23)</w:t>
      </w:r>
    </w:p>
    <w:p w14:paraId="19ECAC54" w14:textId="42B5E117" w:rsidR="009E2FE5" w:rsidRPr="009E2FE5" w:rsidRDefault="009E2FE5" w:rsidP="009E2FE5">
      <w:pPr>
        <w:spacing w:after="0" w:line="276" w:lineRule="auto"/>
        <w:jc w:val="both"/>
        <w:rPr>
          <w:rFonts w:ascii="Times New Roman" w:eastAsia="Calibri" w:hAnsi="Times New Roman" w:cs="Times New Roman"/>
          <w:sz w:val="24"/>
          <w:szCs w:val="24"/>
        </w:rPr>
      </w:pPr>
      <w:r w:rsidRPr="009E2FE5">
        <w:rPr>
          <w:rFonts w:ascii="Times New Roman" w:eastAsia="Calibri" w:hAnsi="Times New Roman" w:cs="Times New Roman"/>
          <w:sz w:val="24"/>
          <w:szCs w:val="24"/>
        </w:rPr>
        <w:t xml:space="preserve"> </w:t>
      </w:r>
    </w:p>
    <w:p w14:paraId="3042C456" w14:textId="14FD59E3" w:rsidR="00403184" w:rsidRDefault="00C22202" w:rsidP="00E90B6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SEXTO</w:t>
      </w:r>
      <w:r w:rsidR="00E90B63" w:rsidRPr="00403184">
        <w:rPr>
          <w:rFonts w:ascii="Times New Roman" w:eastAsia="Calibri" w:hAnsi="Times New Roman" w:cs="Times New Roman"/>
          <w:b/>
          <w:sz w:val="24"/>
          <w:szCs w:val="24"/>
        </w:rPr>
        <w:t>. -</w:t>
      </w:r>
      <w:r w:rsidR="00E90B63" w:rsidRPr="00403184">
        <w:rPr>
          <w:rFonts w:ascii="Times New Roman" w:eastAsia="Calibri" w:hAnsi="Times New Roman" w:cs="Times New Roman"/>
          <w:sz w:val="24"/>
          <w:szCs w:val="24"/>
        </w:rPr>
        <w:tab/>
      </w:r>
      <w:r w:rsidR="00403184" w:rsidRPr="00403184">
        <w:rPr>
          <w:rFonts w:ascii="Times New Roman" w:eastAsia="Calibri" w:hAnsi="Times New Roman" w:cs="Times New Roman"/>
          <w:sz w:val="24"/>
          <w:szCs w:val="24"/>
        </w:rPr>
        <w:t xml:space="preserve">El </w:t>
      </w:r>
      <w:r w:rsidR="00403184" w:rsidRPr="00403184">
        <w:rPr>
          <w:rFonts w:ascii="Times New Roman" w:eastAsia="Calibri" w:hAnsi="Times New Roman" w:cs="Times New Roman"/>
          <w:b/>
          <w:bCs/>
          <w:sz w:val="24"/>
          <w:szCs w:val="24"/>
        </w:rPr>
        <w:t>12 de mayo de 2023</w:t>
      </w:r>
      <w:r w:rsidR="00403184" w:rsidRPr="00403184">
        <w:rPr>
          <w:rFonts w:ascii="Times New Roman" w:eastAsia="Calibri" w:hAnsi="Times New Roman" w:cs="Times New Roman"/>
          <w:sz w:val="24"/>
          <w:szCs w:val="24"/>
        </w:rPr>
        <w:t>, l</w:t>
      </w:r>
      <w:r w:rsidR="00403184">
        <w:rPr>
          <w:rFonts w:ascii="Times New Roman" w:eastAsia="Calibri" w:hAnsi="Times New Roman" w:cs="Times New Roman"/>
          <w:sz w:val="24"/>
          <w:szCs w:val="24"/>
        </w:rPr>
        <w:t>a</w:t>
      </w:r>
      <w:r w:rsidR="00403184" w:rsidRPr="00403184">
        <w:rPr>
          <w:rFonts w:ascii="Times New Roman" w:eastAsia="Calibri" w:hAnsi="Times New Roman" w:cs="Times New Roman"/>
          <w:sz w:val="24"/>
          <w:szCs w:val="24"/>
        </w:rPr>
        <w:t xml:space="preserve"> </w:t>
      </w:r>
      <w:r w:rsidR="00E90B63" w:rsidRPr="00403184">
        <w:rPr>
          <w:rFonts w:ascii="Times New Roman" w:eastAsia="Calibri" w:hAnsi="Times New Roman" w:cs="Times New Roman"/>
          <w:sz w:val="24"/>
          <w:szCs w:val="24"/>
        </w:rPr>
        <w:t>se</w:t>
      </w:r>
      <w:r w:rsidR="00403184">
        <w:rPr>
          <w:rFonts w:ascii="Times New Roman" w:eastAsia="Calibri" w:hAnsi="Times New Roman" w:cs="Times New Roman"/>
          <w:sz w:val="24"/>
          <w:szCs w:val="24"/>
        </w:rPr>
        <w:t xml:space="preserve">ñora </w:t>
      </w:r>
      <w:r w:rsidR="008C7BCC">
        <w:rPr>
          <w:rFonts w:ascii="Times New Roman" w:eastAsia="Calibri" w:hAnsi="Times New Roman" w:cs="Times New Roman"/>
          <w:b/>
          <w:bCs/>
          <w:sz w:val="24"/>
          <w:szCs w:val="24"/>
        </w:rPr>
        <w:t>ALL</w:t>
      </w:r>
      <w:r w:rsidR="00A40163">
        <w:rPr>
          <w:rFonts w:ascii="Times New Roman" w:eastAsia="Calibri" w:hAnsi="Times New Roman" w:cs="Times New Roman"/>
          <w:sz w:val="24"/>
          <w:szCs w:val="24"/>
        </w:rPr>
        <w:t xml:space="preserve">, cédula de identidad número </w:t>
      </w:r>
      <w:r w:rsidR="008C7BCC">
        <w:rPr>
          <w:rFonts w:ascii="Times New Roman" w:eastAsia="Calibri" w:hAnsi="Times New Roman" w:cs="Times New Roman"/>
          <w:sz w:val="24"/>
          <w:szCs w:val="24"/>
        </w:rPr>
        <w:t>0-000-000</w:t>
      </w:r>
      <w:r w:rsidR="00A40163">
        <w:rPr>
          <w:rFonts w:ascii="Times New Roman" w:eastAsia="Calibri" w:hAnsi="Times New Roman" w:cs="Times New Roman"/>
          <w:sz w:val="24"/>
          <w:szCs w:val="24"/>
        </w:rPr>
        <w:t>, s</w:t>
      </w:r>
      <w:r w:rsidR="00403184">
        <w:rPr>
          <w:rFonts w:ascii="Times New Roman" w:eastAsia="Calibri" w:hAnsi="Times New Roman" w:cs="Times New Roman"/>
          <w:sz w:val="24"/>
          <w:szCs w:val="24"/>
        </w:rPr>
        <w:t xml:space="preserve">e apersona al Tribunal Administrativo de Transporte en calidad de coadyuvante </w:t>
      </w:r>
      <w:r w:rsidR="00A40163">
        <w:rPr>
          <w:rFonts w:ascii="Times New Roman" w:eastAsia="Calibri" w:hAnsi="Times New Roman" w:cs="Times New Roman"/>
          <w:sz w:val="24"/>
          <w:szCs w:val="24"/>
        </w:rPr>
        <w:t xml:space="preserve">pasivo </w:t>
      </w:r>
      <w:r w:rsidR="00403184">
        <w:rPr>
          <w:rFonts w:ascii="Times New Roman" w:eastAsia="Calibri" w:hAnsi="Times New Roman" w:cs="Times New Roman"/>
          <w:sz w:val="24"/>
          <w:szCs w:val="24"/>
        </w:rPr>
        <w:lastRenderedPageBreak/>
        <w:t xml:space="preserve">del Consejo de Transporte Público, </w:t>
      </w:r>
      <w:r w:rsidR="00A40163">
        <w:rPr>
          <w:rFonts w:ascii="Times New Roman" w:eastAsia="Calibri" w:hAnsi="Times New Roman" w:cs="Times New Roman"/>
          <w:sz w:val="24"/>
          <w:szCs w:val="24"/>
        </w:rPr>
        <w:t xml:space="preserve">al indicar ser víctima y usuaria de la Ruta No. </w:t>
      </w:r>
      <w:r w:rsidR="008C7BCC">
        <w:rPr>
          <w:rFonts w:ascii="Times New Roman" w:eastAsia="Calibri" w:hAnsi="Times New Roman" w:cs="Times New Roman"/>
          <w:sz w:val="24"/>
          <w:szCs w:val="24"/>
        </w:rPr>
        <w:t>000</w:t>
      </w:r>
      <w:r w:rsidR="00A40163">
        <w:rPr>
          <w:rFonts w:ascii="Times New Roman" w:eastAsia="Calibri" w:hAnsi="Times New Roman" w:cs="Times New Roman"/>
          <w:sz w:val="24"/>
          <w:szCs w:val="24"/>
        </w:rPr>
        <w:t xml:space="preserve"> San José – Nicoya y viceversa, </w:t>
      </w:r>
      <w:r w:rsidR="00403184">
        <w:rPr>
          <w:rFonts w:ascii="Times New Roman" w:eastAsia="Calibri" w:hAnsi="Times New Roman" w:cs="Times New Roman"/>
          <w:sz w:val="24"/>
          <w:szCs w:val="24"/>
        </w:rPr>
        <w:t>alegando en resumen lo siguiente:</w:t>
      </w:r>
    </w:p>
    <w:p w14:paraId="71F5D669" w14:textId="7F2F6AFC" w:rsidR="00A40163" w:rsidRDefault="00A40163" w:rsidP="00A40163">
      <w:pPr>
        <w:spacing w:after="0" w:line="276" w:lineRule="auto"/>
        <w:contextualSpacing/>
        <w:jc w:val="both"/>
        <w:rPr>
          <w:rFonts w:ascii="Times New Roman" w:eastAsia="Calibri" w:hAnsi="Times New Roman" w:cs="Times New Roman"/>
          <w:sz w:val="24"/>
          <w:szCs w:val="24"/>
        </w:rPr>
      </w:pPr>
    </w:p>
    <w:p w14:paraId="592834AA" w14:textId="0D655B2D" w:rsidR="00A40163" w:rsidRDefault="00A40163" w:rsidP="00A40163">
      <w:pPr>
        <w:pStyle w:val="Prrafodelista"/>
        <w:numPr>
          <w:ilvl w:val="0"/>
          <w:numId w:val="7"/>
        </w:numPr>
        <w:ind w:left="284" w:hanging="284"/>
        <w:contextualSpacing w:val="0"/>
        <w:jc w:val="both"/>
        <w:rPr>
          <w:rFonts w:eastAsia="Calibri"/>
          <w:sz w:val="22"/>
          <w:szCs w:val="22"/>
        </w:rPr>
      </w:pPr>
      <w:r w:rsidRPr="00A40163">
        <w:rPr>
          <w:rFonts w:eastAsia="Calibri"/>
          <w:sz w:val="22"/>
          <w:szCs w:val="22"/>
        </w:rPr>
        <w:t xml:space="preserve">Se encuentra Legitimada por el artículo 10 </w:t>
      </w:r>
      <w:r>
        <w:rPr>
          <w:rFonts w:eastAsia="Calibri"/>
          <w:sz w:val="22"/>
          <w:szCs w:val="22"/>
        </w:rPr>
        <w:t xml:space="preserve">inciso c) </w:t>
      </w:r>
      <w:r w:rsidRPr="00A40163">
        <w:rPr>
          <w:rFonts w:eastAsia="Calibri"/>
          <w:sz w:val="22"/>
          <w:szCs w:val="22"/>
        </w:rPr>
        <w:t>del Código Procesal Contencioso Administrativo</w:t>
      </w:r>
      <w:r>
        <w:rPr>
          <w:rFonts w:eastAsia="Calibri"/>
          <w:sz w:val="22"/>
          <w:szCs w:val="22"/>
        </w:rPr>
        <w:t>.</w:t>
      </w:r>
    </w:p>
    <w:p w14:paraId="57CF9A63" w14:textId="415AA6DE" w:rsidR="00A40163" w:rsidRDefault="00A40163" w:rsidP="00A40163">
      <w:pPr>
        <w:pStyle w:val="Prrafodelista"/>
        <w:numPr>
          <w:ilvl w:val="0"/>
          <w:numId w:val="7"/>
        </w:numPr>
        <w:ind w:left="284" w:hanging="284"/>
        <w:contextualSpacing w:val="0"/>
        <w:jc w:val="both"/>
        <w:rPr>
          <w:rFonts w:eastAsia="Calibri"/>
          <w:sz w:val="22"/>
          <w:szCs w:val="22"/>
        </w:rPr>
      </w:pPr>
      <w:r>
        <w:rPr>
          <w:rFonts w:eastAsia="Calibri"/>
          <w:sz w:val="22"/>
          <w:szCs w:val="22"/>
        </w:rPr>
        <w:t xml:space="preserve">Que es víctima del lamentable suceso acaecido en Cambronero donde el autobús de la </w:t>
      </w:r>
      <w:r w:rsidR="008C7BCC">
        <w:rPr>
          <w:rFonts w:eastAsia="Calibri"/>
          <w:sz w:val="22"/>
          <w:szCs w:val="22"/>
        </w:rPr>
        <w:t>EA</w:t>
      </w:r>
      <w:r>
        <w:rPr>
          <w:rFonts w:eastAsia="Calibri"/>
          <w:sz w:val="22"/>
          <w:szCs w:val="22"/>
        </w:rPr>
        <w:t xml:space="preserve"> Ltda., se siniestró.</w:t>
      </w:r>
    </w:p>
    <w:p w14:paraId="74133D79" w14:textId="77777777" w:rsidR="00DB1631" w:rsidRDefault="00A40163" w:rsidP="00DB1631">
      <w:pPr>
        <w:pStyle w:val="Prrafodelista"/>
        <w:numPr>
          <w:ilvl w:val="0"/>
          <w:numId w:val="7"/>
        </w:numPr>
        <w:ind w:left="284" w:hanging="284"/>
        <w:contextualSpacing w:val="0"/>
        <w:jc w:val="both"/>
        <w:rPr>
          <w:rFonts w:eastAsia="Calibri"/>
          <w:sz w:val="22"/>
          <w:szCs w:val="22"/>
        </w:rPr>
      </w:pPr>
      <w:r>
        <w:rPr>
          <w:rFonts w:eastAsia="Calibri"/>
          <w:sz w:val="22"/>
          <w:szCs w:val="22"/>
        </w:rPr>
        <w:t>Refiere que es de conocimiento público que el autobús placa GB1686 no contaba con permiso de circulación, toda vez que su vida útil había expirado desde el 01 de enero de 2022, tampoco contaba con el seguro de responsabilidad civil, que exige el artículo 19 de la Ley No. 3503.</w:t>
      </w:r>
    </w:p>
    <w:p w14:paraId="2F72517E" w14:textId="683FFDE7" w:rsidR="00403184" w:rsidRDefault="00DB1631" w:rsidP="00DB1631">
      <w:pPr>
        <w:pStyle w:val="Prrafodelista"/>
        <w:numPr>
          <w:ilvl w:val="0"/>
          <w:numId w:val="7"/>
        </w:numPr>
        <w:ind w:left="284" w:hanging="284"/>
        <w:contextualSpacing w:val="0"/>
        <w:jc w:val="both"/>
        <w:rPr>
          <w:rFonts w:eastAsia="Calibri"/>
          <w:sz w:val="22"/>
          <w:szCs w:val="22"/>
        </w:rPr>
      </w:pPr>
      <w:r w:rsidRPr="00DB1631">
        <w:rPr>
          <w:rFonts w:eastAsia="Calibri"/>
          <w:sz w:val="22"/>
          <w:szCs w:val="22"/>
        </w:rPr>
        <w:t xml:space="preserve">Que el Consejo de Transporte Público escuchó el clamor de la comunidad y de las víctimas, cancelando el permiso a la </w:t>
      </w:r>
      <w:r w:rsidR="008C7BCC">
        <w:rPr>
          <w:rFonts w:eastAsia="Calibri"/>
          <w:sz w:val="22"/>
          <w:szCs w:val="22"/>
        </w:rPr>
        <w:t>EA</w:t>
      </w:r>
      <w:r w:rsidRPr="00DB1631">
        <w:rPr>
          <w:rFonts w:eastAsia="Calibri"/>
          <w:sz w:val="22"/>
          <w:szCs w:val="22"/>
        </w:rPr>
        <w:t xml:space="preserve"> Ltda., y acordando nombrar un nuevo operador.</w:t>
      </w:r>
    </w:p>
    <w:p w14:paraId="6DD75E1F" w14:textId="113DA639" w:rsidR="00DB1631" w:rsidRDefault="00DB1631" w:rsidP="00DB1631">
      <w:pPr>
        <w:pStyle w:val="Prrafodelista"/>
        <w:numPr>
          <w:ilvl w:val="0"/>
          <w:numId w:val="7"/>
        </w:numPr>
        <w:ind w:left="284" w:hanging="284"/>
        <w:contextualSpacing w:val="0"/>
        <w:jc w:val="both"/>
        <w:rPr>
          <w:rFonts w:eastAsia="Calibri"/>
          <w:sz w:val="22"/>
          <w:szCs w:val="22"/>
        </w:rPr>
      </w:pPr>
      <w:r>
        <w:rPr>
          <w:rFonts w:eastAsia="Calibri"/>
          <w:sz w:val="22"/>
          <w:szCs w:val="22"/>
        </w:rPr>
        <w:t>Informa que el asunto está en sede contenciosa bajo el expediente judicial No. 22-002242-1027-CA, por lo que hay una litis pendencia en sede jurisdiccional.</w:t>
      </w:r>
    </w:p>
    <w:p w14:paraId="051EA357" w14:textId="759FB967" w:rsidR="00DB1631" w:rsidRPr="006C4D83" w:rsidRDefault="00DB1631" w:rsidP="00DB1631">
      <w:pPr>
        <w:pStyle w:val="Prrafodelista"/>
        <w:numPr>
          <w:ilvl w:val="0"/>
          <w:numId w:val="7"/>
        </w:numPr>
        <w:ind w:left="284" w:hanging="284"/>
        <w:contextualSpacing w:val="0"/>
        <w:jc w:val="both"/>
        <w:rPr>
          <w:rFonts w:eastAsia="Calibri"/>
          <w:color w:val="000000" w:themeColor="text1"/>
          <w:sz w:val="22"/>
          <w:szCs w:val="22"/>
        </w:rPr>
      </w:pPr>
      <w:r>
        <w:rPr>
          <w:rFonts w:eastAsia="Calibri"/>
          <w:sz w:val="22"/>
          <w:szCs w:val="22"/>
        </w:rPr>
        <w:t xml:space="preserve">Peticiona se le tenga como coadyuvante pasivo, y al estar dictada medida cautelar en sede </w:t>
      </w:r>
      <w:r w:rsidRPr="006C4D83">
        <w:rPr>
          <w:rFonts w:eastAsia="Calibri"/>
          <w:color w:val="000000" w:themeColor="text1"/>
          <w:sz w:val="22"/>
          <w:szCs w:val="22"/>
        </w:rPr>
        <w:t>jurisdiccional, solicita que el Tribunal se abstenga de conocer y resolver la medida cautelar anticipada. (Léanse los folios del 98 al 116 del expediente administrativo TAT-053-23)</w:t>
      </w:r>
    </w:p>
    <w:p w14:paraId="0A06B33B" w14:textId="77777777" w:rsidR="00DB1631" w:rsidRPr="006C4D83" w:rsidRDefault="00DB1631" w:rsidP="00DB1631">
      <w:pPr>
        <w:spacing w:after="0" w:line="276" w:lineRule="auto"/>
        <w:jc w:val="both"/>
        <w:rPr>
          <w:rFonts w:ascii="Times New Roman" w:eastAsia="Calibri" w:hAnsi="Times New Roman" w:cs="Times New Roman"/>
          <w:b/>
          <w:color w:val="000000" w:themeColor="text1"/>
          <w:sz w:val="24"/>
          <w:szCs w:val="24"/>
        </w:rPr>
      </w:pPr>
    </w:p>
    <w:p w14:paraId="22140D84" w14:textId="63B99165" w:rsidR="00F80C9E" w:rsidRDefault="00A40163" w:rsidP="00DB1631">
      <w:pPr>
        <w:spacing w:after="0" w:line="276" w:lineRule="auto"/>
        <w:jc w:val="both"/>
        <w:rPr>
          <w:rFonts w:ascii="Times New Roman" w:eastAsia="Times New Roman" w:hAnsi="Times New Roman" w:cs="Times New Roman"/>
          <w:color w:val="000000" w:themeColor="text1"/>
          <w:sz w:val="24"/>
          <w:szCs w:val="24"/>
          <w:lang w:val="es-ES" w:eastAsia="es-ES"/>
        </w:rPr>
      </w:pPr>
      <w:r w:rsidRPr="006C4D83">
        <w:rPr>
          <w:rFonts w:ascii="Times New Roman" w:eastAsia="Calibri" w:hAnsi="Times New Roman" w:cs="Times New Roman"/>
          <w:b/>
          <w:color w:val="000000" w:themeColor="text1"/>
          <w:sz w:val="24"/>
          <w:szCs w:val="24"/>
        </w:rPr>
        <w:t>S</w:t>
      </w:r>
      <w:r w:rsidR="00F80C9E">
        <w:rPr>
          <w:rFonts w:ascii="Times New Roman" w:eastAsia="Calibri" w:hAnsi="Times New Roman" w:cs="Times New Roman"/>
          <w:b/>
          <w:color w:val="000000" w:themeColor="text1"/>
          <w:sz w:val="24"/>
          <w:szCs w:val="24"/>
        </w:rPr>
        <w:t>É</w:t>
      </w:r>
      <w:r w:rsidRPr="006C4D83">
        <w:rPr>
          <w:rFonts w:ascii="Times New Roman" w:eastAsia="Calibri" w:hAnsi="Times New Roman" w:cs="Times New Roman"/>
          <w:b/>
          <w:color w:val="000000" w:themeColor="text1"/>
          <w:sz w:val="24"/>
          <w:szCs w:val="24"/>
        </w:rPr>
        <w:t>TIMO</w:t>
      </w:r>
      <w:r w:rsidR="00135CC6" w:rsidRPr="006C4D83">
        <w:rPr>
          <w:rFonts w:ascii="Times New Roman" w:eastAsia="Calibri" w:hAnsi="Times New Roman" w:cs="Times New Roman"/>
          <w:b/>
          <w:color w:val="000000" w:themeColor="text1"/>
          <w:sz w:val="24"/>
          <w:szCs w:val="24"/>
        </w:rPr>
        <w:t>. -</w:t>
      </w:r>
      <w:r w:rsidR="00135CC6" w:rsidRPr="006C4D83">
        <w:rPr>
          <w:rFonts w:ascii="Times New Roman" w:eastAsia="Calibri" w:hAnsi="Times New Roman" w:cs="Times New Roman"/>
          <w:color w:val="000000" w:themeColor="text1"/>
          <w:sz w:val="24"/>
          <w:szCs w:val="24"/>
        </w:rPr>
        <w:tab/>
        <w:t>E</w:t>
      </w:r>
      <w:r w:rsidR="00F80C9E">
        <w:rPr>
          <w:rFonts w:ascii="Times New Roman" w:eastAsia="Calibri" w:hAnsi="Times New Roman" w:cs="Times New Roman"/>
          <w:color w:val="000000" w:themeColor="text1"/>
          <w:sz w:val="24"/>
          <w:szCs w:val="24"/>
        </w:rPr>
        <w:t xml:space="preserve">l </w:t>
      </w:r>
      <w:r w:rsidR="00F80C9E" w:rsidRPr="00F80C9E">
        <w:rPr>
          <w:rFonts w:ascii="Times New Roman" w:eastAsia="Calibri" w:hAnsi="Times New Roman" w:cs="Times New Roman"/>
          <w:b/>
          <w:bCs/>
          <w:color w:val="000000" w:themeColor="text1"/>
          <w:sz w:val="24"/>
          <w:szCs w:val="24"/>
        </w:rPr>
        <w:t>16 de mayo de 2023</w:t>
      </w:r>
      <w:r w:rsidR="00F80C9E">
        <w:rPr>
          <w:rFonts w:ascii="Times New Roman" w:eastAsia="Calibri" w:hAnsi="Times New Roman" w:cs="Times New Roman"/>
          <w:color w:val="000000" w:themeColor="text1"/>
          <w:sz w:val="24"/>
          <w:szCs w:val="24"/>
        </w:rPr>
        <w:t xml:space="preserve">, la Dirección de Asuntos Jurídicos del Consejo de Transporte Público, remite oficio No. CTP-AJ-OF-0579-2023 del 16 de mayo de 2023, y respecto de los puntos b) y c) de la </w:t>
      </w:r>
      <w:r w:rsidR="00F80C9E" w:rsidRPr="00C7542E">
        <w:rPr>
          <w:rFonts w:ascii="Times New Roman" w:eastAsia="Times New Roman" w:hAnsi="Times New Roman" w:cs="Times New Roman"/>
          <w:color w:val="000000" w:themeColor="text1"/>
          <w:sz w:val="24"/>
          <w:szCs w:val="24"/>
          <w:lang w:val="es-ES" w:eastAsia="es-ES"/>
        </w:rPr>
        <w:t xml:space="preserve">Prevención N. 1 de las </w:t>
      </w:r>
      <w:r w:rsidR="00F80C9E">
        <w:rPr>
          <w:rFonts w:ascii="Times New Roman" w:eastAsia="Times New Roman" w:hAnsi="Times New Roman" w:cs="Times New Roman"/>
          <w:color w:val="000000" w:themeColor="text1"/>
          <w:sz w:val="24"/>
          <w:szCs w:val="24"/>
          <w:lang w:val="es-ES" w:eastAsia="es-ES"/>
        </w:rPr>
        <w:t>13</w:t>
      </w:r>
      <w:r w:rsidR="00F80C9E" w:rsidRPr="00C7542E">
        <w:rPr>
          <w:rFonts w:ascii="Times New Roman" w:eastAsia="Times New Roman" w:hAnsi="Times New Roman" w:cs="Times New Roman"/>
          <w:color w:val="000000" w:themeColor="text1"/>
          <w:sz w:val="24"/>
          <w:szCs w:val="24"/>
          <w:lang w:val="es-ES" w:eastAsia="es-ES"/>
        </w:rPr>
        <w:t>:</w:t>
      </w:r>
      <w:r w:rsidR="00F80C9E">
        <w:rPr>
          <w:rFonts w:ascii="Times New Roman" w:eastAsia="Times New Roman" w:hAnsi="Times New Roman" w:cs="Times New Roman"/>
          <w:color w:val="000000" w:themeColor="text1"/>
          <w:sz w:val="24"/>
          <w:szCs w:val="24"/>
          <w:lang w:val="es-ES" w:eastAsia="es-ES"/>
        </w:rPr>
        <w:t>05</w:t>
      </w:r>
      <w:r w:rsidR="00F80C9E" w:rsidRPr="00C7542E">
        <w:rPr>
          <w:rFonts w:ascii="Times New Roman" w:eastAsia="Times New Roman" w:hAnsi="Times New Roman" w:cs="Times New Roman"/>
          <w:color w:val="000000" w:themeColor="text1"/>
          <w:sz w:val="24"/>
          <w:szCs w:val="24"/>
          <w:lang w:val="es-ES" w:eastAsia="es-ES"/>
        </w:rPr>
        <w:t xml:space="preserve"> horas del </w:t>
      </w:r>
      <w:r w:rsidR="00F80C9E">
        <w:rPr>
          <w:rFonts w:ascii="Times New Roman" w:eastAsia="Times New Roman" w:hAnsi="Times New Roman" w:cs="Times New Roman"/>
          <w:color w:val="000000" w:themeColor="text1"/>
          <w:sz w:val="24"/>
          <w:szCs w:val="24"/>
          <w:lang w:val="es-ES" w:eastAsia="es-ES"/>
        </w:rPr>
        <w:t>05</w:t>
      </w:r>
      <w:r w:rsidR="00F80C9E" w:rsidRPr="00C7542E">
        <w:rPr>
          <w:rFonts w:ascii="Times New Roman" w:eastAsia="Times New Roman" w:hAnsi="Times New Roman" w:cs="Times New Roman"/>
          <w:color w:val="000000" w:themeColor="text1"/>
          <w:sz w:val="24"/>
          <w:szCs w:val="24"/>
          <w:lang w:val="es-ES" w:eastAsia="es-ES"/>
        </w:rPr>
        <w:t xml:space="preserve"> de </w:t>
      </w:r>
      <w:r w:rsidR="00F80C9E">
        <w:rPr>
          <w:rFonts w:ascii="Times New Roman" w:eastAsia="Times New Roman" w:hAnsi="Times New Roman" w:cs="Times New Roman"/>
          <w:color w:val="000000" w:themeColor="text1"/>
          <w:sz w:val="24"/>
          <w:szCs w:val="24"/>
          <w:lang w:val="es-ES" w:eastAsia="es-ES"/>
        </w:rPr>
        <w:t>mayo</w:t>
      </w:r>
      <w:r w:rsidR="00F80C9E" w:rsidRPr="00C7542E">
        <w:rPr>
          <w:rFonts w:ascii="Times New Roman" w:eastAsia="Times New Roman" w:hAnsi="Times New Roman" w:cs="Times New Roman"/>
          <w:color w:val="000000" w:themeColor="text1"/>
          <w:sz w:val="24"/>
          <w:szCs w:val="24"/>
          <w:lang w:val="es-ES" w:eastAsia="es-ES"/>
        </w:rPr>
        <w:t xml:space="preserve"> </w:t>
      </w:r>
      <w:r w:rsidR="00F80C9E" w:rsidRPr="00A65923">
        <w:rPr>
          <w:rFonts w:ascii="Times New Roman" w:eastAsia="Times New Roman" w:hAnsi="Times New Roman" w:cs="Times New Roman"/>
          <w:color w:val="000000" w:themeColor="text1"/>
          <w:sz w:val="24"/>
          <w:szCs w:val="24"/>
          <w:lang w:val="es-ES" w:eastAsia="es-ES"/>
        </w:rPr>
        <w:t>de 202</w:t>
      </w:r>
      <w:r w:rsidR="00F80C9E">
        <w:rPr>
          <w:rFonts w:ascii="Times New Roman" w:eastAsia="Times New Roman" w:hAnsi="Times New Roman" w:cs="Times New Roman"/>
          <w:color w:val="000000" w:themeColor="text1"/>
          <w:sz w:val="24"/>
          <w:szCs w:val="24"/>
          <w:lang w:val="es-ES" w:eastAsia="es-ES"/>
        </w:rPr>
        <w:t>3</w:t>
      </w:r>
      <w:r w:rsidR="00F80C9E" w:rsidRPr="00A65923">
        <w:rPr>
          <w:rFonts w:ascii="Times New Roman" w:eastAsia="Times New Roman" w:hAnsi="Times New Roman" w:cs="Times New Roman"/>
          <w:color w:val="000000" w:themeColor="text1"/>
          <w:sz w:val="24"/>
          <w:szCs w:val="24"/>
          <w:lang w:val="es-ES" w:eastAsia="es-ES"/>
        </w:rPr>
        <w:t xml:space="preserve">, </w:t>
      </w:r>
      <w:r w:rsidR="00F80C9E">
        <w:rPr>
          <w:rFonts w:ascii="Times New Roman" w:eastAsia="Times New Roman" w:hAnsi="Times New Roman" w:cs="Times New Roman"/>
          <w:color w:val="000000" w:themeColor="text1"/>
          <w:sz w:val="24"/>
          <w:szCs w:val="24"/>
          <w:lang w:val="es-ES" w:eastAsia="es-ES"/>
        </w:rPr>
        <w:t xml:space="preserve">indica que la </w:t>
      </w:r>
      <w:r w:rsidR="008C7BCC">
        <w:rPr>
          <w:rFonts w:ascii="Times New Roman" w:eastAsia="Times New Roman" w:hAnsi="Times New Roman" w:cs="Times New Roman"/>
          <w:color w:val="000000" w:themeColor="text1"/>
          <w:sz w:val="24"/>
          <w:szCs w:val="24"/>
          <w:lang w:val="es-ES" w:eastAsia="es-ES"/>
        </w:rPr>
        <w:t>EA</w:t>
      </w:r>
      <w:r w:rsidR="00F80C9E">
        <w:rPr>
          <w:rFonts w:ascii="Times New Roman" w:eastAsia="Times New Roman" w:hAnsi="Times New Roman" w:cs="Times New Roman"/>
          <w:color w:val="000000" w:themeColor="text1"/>
          <w:sz w:val="24"/>
          <w:szCs w:val="24"/>
          <w:lang w:val="es-ES" w:eastAsia="es-ES"/>
        </w:rPr>
        <w:t xml:space="preserve"> Ltda., interpuso recurso de revocatoria presentado ante la Plataforma de Servicios a las 14:07 horas del 24 de abril de 2023, bajo expediente No. 3736601, el cual se encuentra en etapa de análisis.</w:t>
      </w:r>
    </w:p>
    <w:p w14:paraId="0D396267" w14:textId="77777777" w:rsidR="00F80C9E" w:rsidRDefault="00F80C9E" w:rsidP="00DB1631">
      <w:pPr>
        <w:spacing w:after="0" w:line="276" w:lineRule="auto"/>
        <w:jc w:val="both"/>
        <w:rPr>
          <w:rFonts w:ascii="Times New Roman" w:eastAsia="Times New Roman" w:hAnsi="Times New Roman" w:cs="Times New Roman"/>
          <w:color w:val="000000" w:themeColor="text1"/>
          <w:sz w:val="24"/>
          <w:szCs w:val="24"/>
          <w:lang w:val="es-ES" w:eastAsia="es-ES"/>
        </w:rPr>
      </w:pPr>
    </w:p>
    <w:p w14:paraId="23156251" w14:textId="19D4FCAA" w:rsidR="00135CC6" w:rsidRPr="006C4D83" w:rsidRDefault="00F80C9E" w:rsidP="00DB1631">
      <w:pPr>
        <w:spacing w:after="0" w:line="276"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s-ES" w:eastAsia="es-ES"/>
        </w:rPr>
        <w:t xml:space="preserve">Informa también que contra el </w:t>
      </w:r>
      <w:r w:rsidRPr="006C4D83">
        <w:rPr>
          <w:rFonts w:ascii="Times New Roman" w:eastAsia="Times New Roman" w:hAnsi="Times New Roman" w:cs="Times New Roman"/>
          <w:b/>
          <w:bCs/>
          <w:color w:val="000000" w:themeColor="text1"/>
          <w:sz w:val="24"/>
          <w:szCs w:val="24"/>
          <w:lang w:eastAsia="es-CR"/>
        </w:rPr>
        <w:t>Artículo 7.18 de la Sesión Ordinaria 13-2023</w:t>
      </w:r>
      <w:r w:rsidRPr="00F80C9E">
        <w:rPr>
          <w:rFonts w:ascii="Times New Roman" w:eastAsia="Times New Roman" w:hAnsi="Times New Roman" w:cs="Times New Roman"/>
          <w:color w:val="000000" w:themeColor="text1"/>
          <w:sz w:val="24"/>
          <w:szCs w:val="24"/>
          <w:lang w:eastAsia="es-CR"/>
        </w:rPr>
        <w:t xml:space="preserve">, </w:t>
      </w:r>
      <w:r>
        <w:rPr>
          <w:rFonts w:ascii="Times New Roman" w:eastAsia="Times New Roman" w:hAnsi="Times New Roman" w:cs="Times New Roman"/>
          <w:color w:val="000000" w:themeColor="text1"/>
          <w:sz w:val="24"/>
          <w:szCs w:val="24"/>
          <w:lang w:eastAsia="es-CR"/>
        </w:rPr>
        <w:t xml:space="preserve">de la Junta Directiva del Consejo de Transporte Público, </w:t>
      </w:r>
      <w:r w:rsidR="008C7BCC">
        <w:rPr>
          <w:rFonts w:ascii="Times New Roman" w:eastAsia="Times New Roman" w:hAnsi="Times New Roman" w:cs="Times New Roman"/>
          <w:color w:val="000000" w:themeColor="text1"/>
          <w:sz w:val="24"/>
          <w:szCs w:val="24"/>
          <w:lang w:val="es-ES" w:eastAsia="es-ES"/>
        </w:rPr>
        <w:t>EA</w:t>
      </w:r>
      <w:r>
        <w:rPr>
          <w:rFonts w:ascii="Times New Roman" w:eastAsia="Times New Roman" w:hAnsi="Times New Roman" w:cs="Times New Roman"/>
          <w:color w:val="000000" w:themeColor="text1"/>
          <w:sz w:val="24"/>
          <w:szCs w:val="24"/>
          <w:lang w:val="es-ES" w:eastAsia="es-ES"/>
        </w:rPr>
        <w:t xml:space="preserve"> Ltda., interpuso Medida Cautelar ante el Tribunal Contencioso </w:t>
      </w:r>
      <w:r w:rsidR="00847A0B">
        <w:rPr>
          <w:rFonts w:ascii="Times New Roman" w:eastAsia="Times New Roman" w:hAnsi="Times New Roman" w:cs="Times New Roman"/>
          <w:color w:val="000000" w:themeColor="text1"/>
          <w:sz w:val="24"/>
          <w:szCs w:val="24"/>
          <w:lang w:val="es-ES" w:eastAsia="es-ES"/>
        </w:rPr>
        <w:t>A</w:t>
      </w:r>
      <w:r>
        <w:rPr>
          <w:rFonts w:ascii="Times New Roman" w:eastAsia="Times New Roman" w:hAnsi="Times New Roman" w:cs="Times New Roman"/>
          <w:color w:val="000000" w:themeColor="text1"/>
          <w:sz w:val="24"/>
          <w:szCs w:val="24"/>
          <w:lang w:val="es-ES" w:eastAsia="es-ES"/>
        </w:rPr>
        <w:t xml:space="preserve">dministrativo </w:t>
      </w:r>
      <w:r w:rsidR="00847A0B">
        <w:rPr>
          <w:rFonts w:ascii="Times New Roman" w:eastAsia="Times New Roman" w:hAnsi="Times New Roman" w:cs="Times New Roman"/>
          <w:color w:val="000000" w:themeColor="text1"/>
          <w:sz w:val="24"/>
          <w:szCs w:val="24"/>
          <w:lang w:val="es-ES" w:eastAsia="es-ES"/>
        </w:rPr>
        <w:t xml:space="preserve">y Civil de Hacienda, expediente judicial No. 23-002242-1027-CA, la cual fue DECLARADA SIN LUGAR, mediante resolución No. 231-2023 de las 16:30 horas del 09 de mayo de 2023, de la cual se adjunta copia. (Léanse los folios 119 a </w:t>
      </w:r>
      <w:r w:rsidR="00664AFD">
        <w:rPr>
          <w:rFonts w:ascii="Times New Roman" w:eastAsia="Times New Roman" w:hAnsi="Times New Roman" w:cs="Times New Roman"/>
          <w:color w:val="000000" w:themeColor="text1"/>
          <w:sz w:val="24"/>
          <w:szCs w:val="24"/>
          <w:lang w:val="es-ES" w:eastAsia="es-ES"/>
        </w:rPr>
        <w:t>128</w:t>
      </w:r>
      <w:r w:rsidR="00847A0B">
        <w:rPr>
          <w:rFonts w:ascii="Times New Roman" w:eastAsia="Times New Roman" w:hAnsi="Times New Roman" w:cs="Times New Roman"/>
          <w:color w:val="000000" w:themeColor="text1"/>
          <w:sz w:val="24"/>
          <w:szCs w:val="24"/>
          <w:lang w:val="es-ES" w:eastAsia="es-ES"/>
        </w:rPr>
        <w:t xml:space="preserve"> del </w:t>
      </w:r>
      <w:r w:rsidR="00847A0B" w:rsidRPr="00B52A22">
        <w:rPr>
          <w:rFonts w:ascii="Times New Roman" w:eastAsia="Times New Roman" w:hAnsi="Times New Roman" w:cs="Times New Roman"/>
          <w:b/>
          <w:bCs/>
          <w:color w:val="000000" w:themeColor="text1"/>
          <w:sz w:val="24"/>
          <w:szCs w:val="24"/>
          <w:lang w:val="es-ES" w:eastAsia="es-ES"/>
        </w:rPr>
        <w:t>expediente</w:t>
      </w:r>
      <w:r w:rsidR="00847A0B">
        <w:rPr>
          <w:rFonts w:ascii="Times New Roman" w:eastAsia="Times New Roman" w:hAnsi="Times New Roman" w:cs="Times New Roman"/>
          <w:color w:val="000000" w:themeColor="text1"/>
          <w:sz w:val="24"/>
          <w:szCs w:val="24"/>
          <w:lang w:val="es-ES" w:eastAsia="es-ES"/>
        </w:rPr>
        <w:t xml:space="preserve"> administrativo TAT-053-23)</w:t>
      </w:r>
    </w:p>
    <w:p w14:paraId="423B0E49" w14:textId="73858766" w:rsidR="009972AE" w:rsidRDefault="009972AE" w:rsidP="009972AE">
      <w:pPr>
        <w:spacing w:after="0" w:line="276" w:lineRule="auto"/>
        <w:jc w:val="both"/>
        <w:rPr>
          <w:rFonts w:ascii="Times New Roman" w:eastAsia="Calibri" w:hAnsi="Times New Roman" w:cs="Times New Roman"/>
          <w:b/>
          <w:color w:val="000000" w:themeColor="text1"/>
          <w:sz w:val="24"/>
          <w:szCs w:val="24"/>
        </w:rPr>
      </w:pPr>
    </w:p>
    <w:p w14:paraId="46C07E51" w14:textId="56918F9E" w:rsidR="00B52A22" w:rsidRPr="006C4D83" w:rsidRDefault="00B52A22" w:rsidP="00B52A22">
      <w:pPr>
        <w:spacing w:after="0"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OCTAVO</w:t>
      </w:r>
      <w:r w:rsidRPr="006C4D83">
        <w:rPr>
          <w:rFonts w:ascii="Times New Roman" w:eastAsia="Calibri" w:hAnsi="Times New Roman" w:cs="Times New Roman"/>
          <w:b/>
          <w:color w:val="000000" w:themeColor="text1"/>
          <w:sz w:val="24"/>
          <w:szCs w:val="24"/>
        </w:rPr>
        <w:t>. -</w:t>
      </w:r>
      <w:r w:rsidRPr="006C4D83">
        <w:rPr>
          <w:rFonts w:ascii="Times New Roman" w:eastAsia="Calibri" w:hAnsi="Times New Roman" w:cs="Times New Roman"/>
          <w:color w:val="000000" w:themeColor="text1"/>
          <w:sz w:val="24"/>
          <w:szCs w:val="24"/>
        </w:rPr>
        <w:tab/>
        <w:t>E</w:t>
      </w:r>
      <w:r>
        <w:rPr>
          <w:rFonts w:ascii="Times New Roman" w:eastAsia="Calibri" w:hAnsi="Times New Roman" w:cs="Times New Roman"/>
          <w:color w:val="000000" w:themeColor="text1"/>
          <w:sz w:val="24"/>
          <w:szCs w:val="24"/>
        </w:rPr>
        <w:t xml:space="preserve">l </w:t>
      </w:r>
      <w:r>
        <w:rPr>
          <w:rFonts w:ascii="Times New Roman" w:eastAsia="Calibri" w:hAnsi="Times New Roman" w:cs="Times New Roman"/>
          <w:b/>
          <w:bCs/>
          <w:color w:val="000000" w:themeColor="text1"/>
          <w:sz w:val="24"/>
          <w:szCs w:val="24"/>
        </w:rPr>
        <w:t>19 de mayo de 2023</w:t>
      </w:r>
      <w:r w:rsidRPr="00B52A22">
        <w:rPr>
          <w:rFonts w:ascii="Times New Roman" w:eastAsia="Calibri" w:hAnsi="Times New Roman" w:cs="Times New Roman"/>
          <w:color w:val="000000" w:themeColor="text1"/>
          <w:sz w:val="24"/>
          <w:szCs w:val="24"/>
        </w:rPr>
        <w:t>,</w:t>
      </w:r>
      <w:r>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color w:val="000000" w:themeColor="text1"/>
          <w:sz w:val="24"/>
          <w:szCs w:val="24"/>
        </w:rPr>
        <w:t xml:space="preserve">la señora </w:t>
      </w:r>
      <w:r w:rsidR="008C7BCC">
        <w:rPr>
          <w:rFonts w:ascii="Times New Roman" w:eastAsia="Calibri" w:hAnsi="Times New Roman" w:cs="Times New Roman"/>
          <w:b/>
          <w:bCs/>
          <w:color w:val="000000" w:themeColor="text1"/>
          <w:sz w:val="24"/>
          <w:szCs w:val="24"/>
        </w:rPr>
        <w:t>ALL</w:t>
      </w:r>
      <w:r>
        <w:rPr>
          <w:rFonts w:ascii="Times New Roman" w:eastAsia="Calibri" w:hAnsi="Times New Roman" w:cs="Times New Roman"/>
          <w:color w:val="000000" w:themeColor="text1"/>
          <w:sz w:val="24"/>
          <w:szCs w:val="24"/>
        </w:rPr>
        <w:t>,</w:t>
      </w:r>
      <w:r w:rsidRPr="006C4D83">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cédula de identidad número </w:t>
      </w:r>
      <w:r w:rsidR="008C7BCC">
        <w:rPr>
          <w:rFonts w:ascii="Times New Roman" w:eastAsia="Calibri" w:hAnsi="Times New Roman" w:cs="Times New Roman"/>
          <w:color w:val="000000" w:themeColor="text1"/>
          <w:sz w:val="24"/>
          <w:szCs w:val="24"/>
        </w:rPr>
        <w:t>0-000-000</w:t>
      </w:r>
      <w:r>
        <w:rPr>
          <w:rFonts w:ascii="Times New Roman" w:eastAsia="Calibri" w:hAnsi="Times New Roman" w:cs="Times New Roman"/>
          <w:color w:val="000000" w:themeColor="text1"/>
          <w:sz w:val="24"/>
          <w:szCs w:val="24"/>
        </w:rPr>
        <w:t xml:space="preserve">2, en su condición de víctima y usuaria de la Ruta No. </w:t>
      </w:r>
      <w:r w:rsidR="008C7BCC">
        <w:rPr>
          <w:rFonts w:ascii="Times New Roman" w:eastAsia="Calibri" w:hAnsi="Times New Roman" w:cs="Times New Roman"/>
          <w:color w:val="000000" w:themeColor="text1"/>
          <w:sz w:val="24"/>
          <w:szCs w:val="24"/>
        </w:rPr>
        <w:t>000</w:t>
      </w:r>
      <w:r>
        <w:rPr>
          <w:rFonts w:ascii="Times New Roman" w:eastAsia="Calibri" w:hAnsi="Times New Roman" w:cs="Times New Roman"/>
          <w:color w:val="000000" w:themeColor="text1"/>
          <w:sz w:val="24"/>
          <w:szCs w:val="24"/>
        </w:rPr>
        <w:t xml:space="preserve"> San José – Nicoya y viceversa, se apersona a este Tribunal y aporta copia del Voto N°231-2023 de las 16:30 horas del 9 de mayo de 2023, dictado por el Tribunal Contencioso Administrativo y Civil de Hacienda. (Léanse los folios 129 a 148 del expediente administrativo TAT-053-23)</w:t>
      </w:r>
    </w:p>
    <w:p w14:paraId="558E519D" w14:textId="77777777" w:rsidR="00B52A22" w:rsidRDefault="00B52A22" w:rsidP="00F80C9E">
      <w:pPr>
        <w:spacing w:after="0" w:line="276" w:lineRule="auto"/>
        <w:jc w:val="both"/>
        <w:rPr>
          <w:rFonts w:ascii="Times New Roman" w:eastAsia="Calibri" w:hAnsi="Times New Roman" w:cs="Times New Roman"/>
          <w:b/>
          <w:color w:val="000000" w:themeColor="text1"/>
          <w:sz w:val="24"/>
          <w:szCs w:val="24"/>
        </w:rPr>
      </w:pPr>
    </w:p>
    <w:p w14:paraId="28817C0E" w14:textId="25CA0610" w:rsidR="00F80C9E" w:rsidRPr="006C4D83" w:rsidRDefault="00B52A22" w:rsidP="00F80C9E">
      <w:pPr>
        <w:spacing w:after="0"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NOVENO</w:t>
      </w:r>
      <w:r w:rsidR="00F80C9E" w:rsidRPr="006C4D83">
        <w:rPr>
          <w:rFonts w:ascii="Times New Roman" w:eastAsia="Calibri" w:hAnsi="Times New Roman" w:cs="Times New Roman"/>
          <w:b/>
          <w:color w:val="000000" w:themeColor="text1"/>
          <w:sz w:val="24"/>
          <w:szCs w:val="24"/>
        </w:rPr>
        <w:t>. -</w:t>
      </w:r>
      <w:r w:rsidR="00F80C9E" w:rsidRPr="006C4D83">
        <w:rPr>
          <w:rFonts w:ascii="Times New Roman" w:eastAsia="Calibri" w:hAnsi="Times New Roman" w:cs="Times New Roman"/>
          <w:color w:val="000000" w:themeColor="text1"/>
          <w:sz w:val="24"/>
          <w:szCs w:val="24"/>
        </w:rPr>
        <w:tab/>
        <w:t>En los procedimientos seguidos se han observado los términos y prescripciones legales.</w:t>
      </w:r>
    </w:p>
    <w:p w14:paraId="64A852E8" w14:textId="77777777" w:rsidR="00F80C9E" w:rsidRPr="006C4D83" w:rsidRDefault="00F80C9E" w:rsidP="009972AE">
      <w:pPr>
        <w:spacing w:after="0" w:line="276" w:lineRule="auto"/>
        <w:jc w:val="both"/>
        <w:rPr>
          <w:rFonts w:ascii="Times New Roman" w:eastAsia="Calibri" w:hAnsi="Times New Roman" w:cs="Times New Roman"/>
          <w:b/>
          <w:color w:val="000000" w:themeColor="text1"/>
          <w:sz w:val="24"/>
          <w:szCs w:val="24"/>
        </w:rPr>
      </w:pPr>
    </w:p>
    <w:p w14:paraId="6E9FDFE8" w14:textId="50B272F6" w:rsidR="009972AE" w:rsidRPr="006C4D83" w:rsidRDefault="009972AE" w:rsidP="009972AE">
      <w:pPr>
        <w:spacing w:after="0" w:line="276" w:lineRule="auto"/>
        <w:jc w:val="both"/>
        <w:rPr>
          <w:rFonts w:ascii="Times New Roman" w:eastAsia="Calibri" w:hAnsi="Times New Roman" w:cs="Times New Roman"/>
          <w:bCs/>
          <w:color w:val="000000" w:themeColor="text1"/>
          <w:sz w:val="24"/>
          <w:szCs w:val="24"/>
        </w:rPr>
      </w:pPr>
      <w:r w:rsidRPr="006C4D83">
        <w:rPr>
          <w:rFonts w:ascii="Times New Roman" w:eastAsia="Calibri" w:hAnsi="Times New Roman" w:cs="Times New Roman"/>
          <w:b/>
          <w:color w:val="000000" w:themeColor="text1"/>
          <w:sz w:val="24"/>
          <w:szCs w:val="24"/>
        </w:rPr>
        <w:t>R</w:t>
      </w:r>
      <w:r w:rsidR="00403184" w:rsidRPr="006C4D83">
        <w:rPr>
          <w:rFonts w:ascii="Times New Roman" w:eastAsia="Calibri" w:hAnsi="Times New Roman" w:cs="Times New Roman"/>
          <w:b/>
          <w:color w:val="000000" w:themeColor="text1"/>
          <w:sz w:val="24"/>
          <w:szCs w:val="24"/>
        </w:rPr>
        <w:t xml:space="preserve">edacta la </w:t>
      </w:r>
      <w:r w:rsidRPr="006C4D83">
        <w:rPr>
          <w:rFonts w:ascii="Times New Roman" w:eastAsia="Calibri" w:hAnsi="Times New Roman" w:cs="Times New Roman"/>
          <w:b/>
          <w:color w:val="000000" w:themeColor="text1"/>
          <w:sz w:val="24"/>
          <w:szCs w:val="24"/>
        </w:rPr>
        <w:t>J</w:t>
      </w:r>
      <w:r w:rsidR="00403184" w:rsidRPr="006C4D83">
        <w:rPr>
          <w:rFonts w:ascii="Times New Roman" w:eastAsia="Calibri" w:hAnsi="Times New Roman" w:cs="Times New Roman"/>
          <w:b/>
          <w:color w:val="000000" w:themeColor="text1"/>
          <w:sz w:val="24"/>
          <w:szCs w:val="24"/>
        </w:rPr>
        <w:t xml:space="preserve">ueza </w:t>
      </w:r>
      <w:r w:rsidRPr="006C4D83">
        <w:rPr>
          <w:rFonts w:ascii="Times New Roman" w:eastAsia="Calibri" w:hAnsi="Times New Roman" w:cs="Times New Roman"/>
          <w:b/>
          <w:color w:val="000000" w:themeColor="text1"/>
          <w:sz w:val="24"/>
          <w:szCs w:val="24"/>
        </w:rPr>
        <w:t>V</w:t>
      </w:r>
      <w:r w:rsidR="00403184" w:rsidRPr="006C4D83">
        <w:rPr>
          <w:rFonts w:ascii="Times New Roman" w:eastAsia="Calibri" w:hAnsi="Times New Roman" w:cs="Times New Roman"/>
          <w:b/>
          <w:color w:val="000000" w:themeColor="text1"/>
          <w:sz w:val="24"/>
          <w:szCs w:val="24"/>
        </w:rPr>
        <w:t>illegas</w:t>
      </w:r>
      <w:r w:rsidRPr="006C4D83">
        <w:rPr>
          <w:rFonts w:ascii="Times New Roman" w:eastAsia="Calibri" w:hAnsi="Times New Roman" w:cs="Times New Roman"/>
          <w:b/>
          <w:color w:val="000000" w:themeColor="text1"/>
          <w:sz w:val="24"/>
          <w:szCs w:val="24"/>
        </w:rPr>
        <w:t xml:space="preserve"> H</w:t>
      </w:r>
      <w:r w:rsidR="00403184" w:rsidRPr="006C4D83">
        <w:rPr>
          <w:rFonts w:ascii="Times New Roman" w:eastAsia="Calibri" w:hAnsi="Times New Roman" w:cs="Times New Roman"/>
          <w:b/>
          <w:color w:val="000000" w:themeColor="text1"/>
          <w:sz w:val="24"/>
          <w:szCs w:val="24"/>
        </w:rPr>
        <w:t>errera</w:t>
      </w:r>
      <w:r w:rsidR="00DB1631" w:rsidRPr="006C4D83">
        <w:rPr>
          <w:rFonts w:ascii="Times New Roman" w:eastAsia="Calibri" w:hAnsi="Times New Roman" w:cs="Times New Roman"/>
          <w:b/>
          <w:color w:val="000000" w:themeColor="text1"/>
          <w:sz w:val="24"/>
          <w:szCs w:val="24"/>
        </w:rPr>
        <w:t>.</w:t>
      </w:r>
    </w:p>
    <w:p w14:paraId="065DBBE0" w14:textId="77777777" w:rsidR="009972AE" w:rsidRPr="006C4D83" w:rsidRDefault="009972AE" w:rsidP="009972AE">
      <w:pPr>
        <w:spacing w:after="0" w:line="276" w:lineRule="auto"/>
        <w:jc w:val="center"/>
        <w:rPr>
          <w:rFonts w:ascii="Times New Roman" w:eastAsia="Calibri" w:hAnsi="Times New Roman" w:cs="Times New Roman"/>
          <w:b/>
          <w:color w:val="000000" w:themeColor="text1"/>
          <w:sz w:val="24"/>
          <w:szCs w:val="24"/>
        </w:rPr>
      </w:pPr>
    </w:p>
    <w:p w14:paraId="0E9E9C2F" w14:textId="77777777" w:rsidR="009972AE" w:rsidRPr="006C4D83" w:rsidRDefault="009972AE" w:rsidP="009972AE">
      <w:pPr>
        <w:spacing w:after="0" w:line="276" w:lineRule="auto"/>
        <w:jc w:val="center"/>
        <w:rPr>
          <w:rFonts w:ascii="Times New Roman" w:eastAsia="Calibri" w:hAnsi="Times New Roman" w:cs="Times New Roman"/>
          <w:b/>
          <w:color w:val="000000" w:themeColor="text1"/>
          <w:sz w:val="24"/>
          <w:szCs w:val="24"/>
        </w:rPr>
      </w:pPr>
      <w:r w:rsidRPr="006C4D83">
        <w:rPr>
          <w:rFonts w:ascii="Times New Roman" w:eastAsia="Calibri" w:hAnsi="Times New Roman" w:cs="Times New Roman"/>
          <w:b/>
          <w:color w:val="000000" w:themeColor="text1"/>
          <w:sz w:val="24"/>
          <w:szCs w:val="24"/>
        </w:rPr>
        <w:lastRenderedPageBreak/>
        <w:t>CONSIDERANDO</w:t>
      </w:r>
    </w:p>
    <w:p w14:paraId="75DA7197" w14:textId="77777777" w:rsidR="009972AE" w:rsidRPr="006C4D83" w:rsidRDefault="009972AE" w:rsidP="009972AE">
      <w:pPr>
        <w:spacing w:after="0" w:line="276" w:lineRule="auto"/>
        <w:jc w:val="both"/>
        <w:rPr>
          <w:rFonts w:ascii="Times New Roman" w:eastAsia="Calibri" w:hAnsi="Times New Roman" w:cs="Times New Roman"/>
          <w:b/>
          <w:color w:val="000000" w:themeColor="text1"/>
          <w:sz w:val="24"/>
          <w:szCs w:val="24"/>
        </w:rPr>
      </w:pPr>
    </w:p>
    <w:p w14:paraId="5844A8BD" w14:textId="2E24363F" w:rsidR="009972AE" w:rsidRPr="006C4D83" w:rsidRDefault="009972AE" w:rsidP="006C4D83">
      <w:pPr>
        <w:spacing w:after="0" w:line="276" w:lineRule="auto"/>
        <w:jc w:val="both"/>
        <w:rPr>
          <w:rFonts w:ascii="Times New Roman" w:eastAsia="Times New Roman" w:hAnsi="Times New Roman" w:cs="Times New Roman"/>
          <w:color w:val="000000" w:themeColor="text1"/>
          <w:sz w:val="24"/>
          <w:szCs w:val="24"/>
          <w:lang w:eastAsia="es-CR"/>
        </w:rPr>
      </w:pPr>
      <w:r w:rsidRPr="006C4D83">
        <w:rPr>
          <w:rFonts w:ascii="Times New Roman" w:eastAsia="Times New Roman" w:hAnsi="Times New Roman" w:cs="Times New Roman"/>
          <w:b/>
          <w:bCs/>
          <w:color w:val="000000" w:themeColor="text1"/>
          <w:sz w:val="24"/>
          <w:szCs w:val="24"/>
          <w:lang w:eastAsia="es-CR"/>
        </w:rPr>
        <w:t xml:space="preserve">ÚNICO. - </w:t>
      </w:r>
      <w:r w:rsidRPr="006C4D83">
        <w:rPr>
          <w:rFonts w:ascii="Times New Roman" w:eastAsia="Times New Roman" w:hAnsi="Times New Roman" w:cs="Times New Roman"/>
          <w:color w:val="000000" w:themeColor="text1"/>
          <w:sz w:val="24"/>
          <w:szCs w:val="24"/>
          <w:lang w:eastAsia="es-CR"/>
        </w:rPr>
        <w:t xml:space="preserve">Este Tribunal se avoca a conocer </w:t>
      </w:r>
      <w:r w:rsidR="00C7542E" w:rsidRPr="006C4D83">
        <w:rPr>
          <w:rFonts w:ascii="Times New Roman" w:eastAsia="Times New Roman" w:hAnsi="Times New Roman" w:cs="Times New Roman"/>
          <w:color w:val="000000" w:themeColor="text1"/>
          <w:sz w:val="24"/>
          <w:szCs w:val="24"/>
          <w:lang w:eastAsia="es-CR"/>
        </w:rPr>
        <w:t xml:space="preserve">la </w:t>
      </w:r>
      <w:r w:rsidR="006C4D83" w:rsidRPr="006C4D83">
        <w:rPr>
          <w:rFonts w:ascii="Times New Roman" w:eastAsia="Times New Roman" w:hAnsi="Times New Roman" w:cs="Times New Roman"/>
          <w:color w:val="000000" w:themeColor="text1"/>
          <w:sz w:val="24"/>
          <w:szCs w:val="24"/>
          <w:lang w:eastAsia="es-CR"/>
        </w:rPr>
        <w:t xml:space="preserve">solicitud de </w:t>
      </w:r>
      <w:r w:rsidR="00C7542E" w:rsidRPr="006C4D83">
        <w:rPr>
          <w:rFonts w:ascii="Times New Roman" w:hAnsi="Times New Roman" w:cs="Times New Roman"/>
          <w:b/>
          <w:caps/>
          <w:color w:val="000000" w:themeColor="text1"/>
          <w:sz w:val="24"/>
          <w:szCs w:val="24"/>
        </w:rPr>
        <w:t>medida cautelar anticipada</w:t>
      </w:r>
      <w:r w:rsidR="00C7542E" w:rsidRPr="006C4D83">
        <w:rPr>
          <w:rFonts w:ascii="Times New Roman" w:eastAsiaTheme="minorEastAsia" w:hAnsi="Times New Roman" w:cs="Times New Roman"/>
          <w:color w:val="000000" w:themeColor="text1"/>
          <w:sz w:val="24"/>
          <w:szCs w:val="24"/>
          <w:lang w:eastAsia="es-CR"/>
        </w:rPr>
        <w:t xml:space="preserve">, presentada por la </w:t>
      </w:r>
      <w:r w:rsidR="008C7BCC">
        <w:rPr>
          <w:rFonts w:ascii="Times New Roman" w:hAnsi="Times New Roman" w:cs="Times New Roman"/>
          <w:b/>
          <w:caps/>
          <w:color w:val="000000" w:themeColor="text1"/>
          <w:sz w:val="24"/>
          <w:szCs w:val="24"/>
        </w:rPr>
        <w:t>EA</w:t>
      </w:r>
      <w:r w:rsidR="00C7542E" w:rsidRPr="006C4D83">
        <w:rPr>
          <w:rFonts w:ascii="Times New Roman" w:hAnsi="Times New Roman" w:cs="Times New Roman"/>
          <w:b/>
          <w:caps/>
          <w:color w:val="000000" w:themeColor="text1"/>
          <w:sz w:val="24"/>
          <w:szCs w:val="24"/>
        </w:rPr>
        <w:t xml:space="preserve"> limitada</w:t>
      </w:r>
      <w:r w:rsidR="00C7542E" w:rsidRPr="006C4D83">
        <w:rPr>
          <w:rFonts w:ascii="Times New Roman" w:eastAsiaTheme="minorEastAsia" w:hAnsi="Times New Roman" w:cs="Times New Roman"/>
          <w:color w:val="000000" w:themeColor="text1"/>
          <w:sz w:val="24"/>
          <w:szCs w:val="24"/>
          <w:lang w:eastAsia="es-CR"/>
        </w:rPr>
        <w:t xml:space="preserve">, </w:t>
      </w:r>
      <w:r w:rsidRPr="006C4D83">
        <w:rPr>
          <w:rFonts w:ascii="Times New Roman" w:eastAsia="Times New Roman" w:hAnsi="Times New Roman" w:cs="Times New Roman"/>
          <w:color w:val="000000" w:themeColor="text1"/>
          <w:sz w:val="24"/>
          <w:szCs w:val="24"/>
          <w:lang w:eastAsia="es-CR"/>
        </w:rPr>
        <w:t xml:space="preserve">realizando el análisis previo de admisibilidad, y con fundamento en las probanzas aportadas por la empresa </w:t>
      </w:r>
      <w:r w:rsidR="00C7542E" w:rsidRPr="006C4D83">
        <w:rPr>
          <w:rFonts w:ascii="Times New Roman" w:eastAsia="Times New Roman" w:hAnsi="Times New Roman" w:cs="Times New Roman"/>
          <w:color w:val="000000" w:themeColor="text1"/>
          <w:sz w:val="24"/>
          <w:szCs w:val="24"/>
          <w:lang w:eastAsia="es-CR"/>
        </w:rPr>
        <w:t>y las remitidas por el Consejo de Transporte Público</w:t>
      </w:r>
      <w:r w:rsidR="006C4D83" w:rsidRPr="006C4D83">
        <w:rPr>
          <w:rFonts w:ascii="Times New Roman" w:eastAsia="Times New Roman" w:hAnsi="Times New Roman" w:cs="Times New Roman"/>
          <w:color w:val="000000" w:themeColor="text1"/>
          <w:sz w:val="24"/>
          <w:szCs w:val="24"/>
          <w:lang w:eastAsia="es-CR"/>
        </w:rPr>
        <w:t xml:space="preserve"> y su coadyuvante pasiva</w:t>
      </w:r>
      <w:r w:rsidR="00C7542E" w:rsidRPr="006C4D83">
        <w:rPr>
          <w:rFonts w:ascii="Times New Roman" w:eastAsia="Times New Roman" w:hAnsi="Times New Roman" w:cs="Times New Roman"/>
          <w:color w:val="000000" w:themeColor="text1"/>
          <w:sz w:val="24"/>
          <w:szCs w:val="24"/>
          <w:lang w:eastAsia="es-CR"/>
        </w:rPr>
        <w:t xml:space="preserve">, </w:t>
      </w:r>
      <w:r w:rsidRPr="006C4D83">
        <w:rPr>
          <w:rFonts w:ascii="Times New Roman" w:eastAsia="Times New Roman" w:hAnsi="Times New Roman" w:cs="Times New Roman"/>
          <w:color w:val="000000" w:themeColor="text1"/>
          <w:sz w:val="24"/>
          <w:szCs w:val="24"/>
          <w:lang w:eastAsia="es-CR"/>
        </w:rPr>
        <w:t xml:space="preserve">se observa </w:t>
      </w:r>
      <w:r w:rsidR="006C4D83" w:rsidRPr="006C4D83">
        <w:rPr>
          <w:rFonts w:ascii="Times New Roman" w:eastAsia="Times New Roman" w:hAnsi="Times New Roman" w:cs="Times New Roman"/>
          <w:color w:val="000000" w:themeColor="text1"/>
          <w:sz w:val="24"/>
          <w:szCs w:val="24"/>
          <w:lang w:eastAsia="es-CR"/>
        </w:rPr>
        <w:t xml:space="preserve">que </w:t>
      </w:r>
      <w:r w:rsidRPr="006C4D83">
        <w:rPr>
          <w:rFonts w:ascii="Times New Roman" w:eastAsia="Times New Roman" w:hAnsi="Times New Roman" w:cs="Times New Roman"/>
          <w:color w:val="000000" w:themeColor="text1"/>
          <w:sz w:val="24"/>
          <w:szCs w:val="24"/>
          <w:lang w:eastAsia="es-CR"/>
        </w:rPr>
        <w:t xml:space="preserve">la Dirección de Asuntos Jurídicos del Consejo de Transporte Público </w:t>
      </w:r>
      <w:r w:rsidR="006C4D83" w:rsidRPr="006C4D83">
        <w:rPr>
          <w:rFonts w:ascii="Times New Roman" w:eastAsia="Times New Roman" w:hAnsi="Times New Roman" w:cs="Times New Roman"/>
          <w:color w:val="000000" w:themeColor="text1"/>
          <w:sz w:val="24"/>
          <w:szCs w:val="24"/>
          <w:lang w:eastAsia="es-CR"/>
        </w:rPr>
        <w:t xml:space="preserve">tramita el Recurso de Revocatoria con apelación en subsidio e incidentes de nulidad contra el </w:t>
      </w:r>
      <w:r w:rsidRPr="006C4D83">
        <w:rPr>
          <w:rFonts w:ascii="Times New Roman" w:eastAsia="Times New Roman" w:hAnsi="Times New Roman" w:cs="Times New Roman"/>
          <w:b/>
          <w:bCs/>
          <w:color w:val="000000" w:themeColor="text1"/>
          <w:sz w:val="24"/>
          <w:szCs w:val="24"/>
          <w:lang w:eastAsia="es-CR"/>
        </w:rPr>
        <w:t>Artículo 7.</w:t>
      </w:r>
      <w:r w:rsidR="006C4D83" w:rsidRPr="006C4D83">
        <w:rPr>
          <w:rFonts w:ascii="Times New Roman" w:eastAsia="Times New Roman" w:hAnsi="Times New Roman" w:cs="Times New Roman"/>
          <w:b/>
          <w:bCs/>
          <w:color w:val="000000" w:themeColor="text1"/>
          <w:sz w:val="24"/>
          <w:szCs w:val="24"/>
          <w:lang w:eastAsia="es-CR"/>
        </w:rPr>
        <w:t>18</w:t>
      </w:r>
      <w:r w:rsidRPr="006C4D83">
        <w:rPr>
          <w:rFonts w:ascii="Times New Roman" w:eastAsia="Times New Roman" w:hAnsi="Times New Roman" w:cs="Times New Roman"/>
          <w:b/>
          <w:bCs/>
          <w:color w:val="000000" w:themeColor="text1"/>
          <w:sz w:val="24"/>
          <w:szCs w:val="24"/>
          <w:lang w:eastAsia="es-CR"/>
        </w:rPr>
        <w:t xml:space="preserve"> de la Sesión Ordinaria </w:t>
      </w:r>
      <w:r w:rsidR="006C4D83" w:rsidRPr="006C4D83">
        <w:rPr>
          <w:rFonts w:ascii="Times New Roman" w:eastAsia="Times New Roman" w:hAnsi="Times New Roman" w:cs="Times New Roman"/>
          <w:b/>
          <w:bCs/>
          <w:color w:val="000000" w:themeColor="text1"/>
          <w:sz w:val="24"/>
          <w:szCs w:val="24"/>
          <w:lang w:eastAsia="es-CR"/>
        </w:rPr>
        <w:t>13</w:t>
      </w:r>
      <w:r w:rsidRPr="006C4D83">
        <w:rPr>
          <w:rFonts w:ascii="Times New Roman" w:eastAsia="Times New Roman" w:hAnsi="Times New Roman" w:cs="Times New Roman"/>
          <w:b/>
          <w:bCs/>
          <w:color w:val="000000" w:themeColor="text1"/>
          <w:sz w:val="24"/>
          <w:szCs w:val="24"/>
          <w:lang w:eastAsia="es-CR"/>
        </w:rPr>
        <w:t>-202</w:t>
      </w:r>
      <w:r w:rsidR="006C4D83" w:rsidRPr="006C4D83">
        <w:rPr>
          <w:rFonts w:ascii="Times New Roman" w:eastAsia="Times New Roman" w:hAnsi="Times New Roman" w:cs="Times New Roman"/>
          <w:b/>
          <w:bCs/>
          <w:color w:val="000000" w:themeColor="text1"/>
          <w:sz w:val="24"/>
          <w:szCs w:val="24"/>
          <w:lang w:eastAsia="es-CR"/>
        </w:rPr>
        <w:t>3</w:t>
      </w:r>
      <w:r w:rsidRPr="006C4D83">
        <w:rPr>
          <w:rFonts w:ascii="Times New Roman" w:eastAsia="Times New Roman" w:hAnsi="Times New Roman" w:cs="Times New Roman"/>
          <w:b/>
          <w:bCs/>
          <w:color w:val="000000" w:themeColor="text1"/>
          <w:sz w:val="24"/>
          <w:szCs w:val="24"/>
          <w:lang w:eastAsia="es-CR"/>
        </w:rPr>
        <w:t xml:space="preserve"> de</w:t>
      </w:r>
      <w:r w:rsidR="006C4D83" w:rsidRPr="006C4D83">
        <w:rPr>
          <w:rFonts w:ascii="Times New Roman" w:eastAsia="Times New Roman" w:hAnsi="Times New Roman" w:cs="Times New Roman"/>
          <w:b/>
          <w:bCs/>
          <w:color w:val="000000" w:themeColor="text1"/>
          <w:sz w:val="24"/>
          <w:szCs w:val="24"/>
          <w:lang w:eastAsia="es-CR"/>
        </w:rPr>
        <w:t xml:space="preserve"> 29</w:t>
      </w:r>
      <w:r w:rsidRPr="006C4D83">
        <w:rPr>
          <w:rFonts w:ascii="Times New Roman" w:eastAsia="Times New Roman" w:hAnsi="Times New Roman" w:cs="Times New Roman"/>
          <w:b/>
          <w:bCs/>
          <w:color w:val="000000" w:themeColor="text1"/>
          <w:sz w:val="24"/>
          <w:szCs w:val="24"/>
          <w:lang w:eastAsia="es-CR"/>
        </w:rPr>
        <w:t xml:space="preserve"> de </w:t>
      </w:r>
      <w:r w:rsidR="006C4D83" w:rsidRPr="006C4D83">
        <w:rPr>
          <w:rFonts w:ascii="Times New Roman" w:eastAsia="Times New Roman" w:hAnsi="Times New Roman" w:cs="Times New Roman"/>
          <w:b/>
          <w:bCs/>
          <w:color w:val="000000" w:themeColor="text1"/>
          <w:sz w:val="24"/>
          <w:szCs w:val="24"/>
          <w:lang w:eastAsia="es-CR"/>
        </w:rPr>
        <w:t>marzo</w:t>
      </w:r>
      <w:r w:rsidRPr="006C4D83">
        <w:rPr>
          <w:rFonts w:ascii="Times New Roman" w:eastAsia="Times New Roman" w:hAnsi="Times New Roman" w:cs="Times New Roman"/>
          <w:b/>
          <w:bCs/>
          <w:color w:val="000000" w:themeColor="text1"/>
          <w:sz w:val="24"/>
          <w:szCs w:val="24"/>
          <w:lang w:eastAsia="es-CR"/>
        </w:rPr>
        <w:t xml:space="preserve"> de 202</w:t>
      </w:r>
      <w:r w:rsidR="006C4D83" w:rsidRPr="006C4D83">
        <w:rPr>
          <w:rFonts w:ascii="Times New Roman" w:eastAsia="Times New Roman" w:hAnsi="Times New Roman" w:cs="Times New Roman"/>
          <w:b/>
          <w:bCs/>
          <w:color w:val="000000" w:themeColor="text1"/>
          <w:sz w:val="24"/>
          <w:szCs w:val="24"/>
          <w:lang w:eastAsia="es-CR"/>
        </w:rPr>
        <w:t>3</w:t>
      </w:r>
      <w:r w:rsidRPr="006C4D83">
        <w:rPr>
          <w:rFonts w:ascii="Times New Roman" w:eastAsia="Times New Roman" w:hAnsi="Times New Roman" w:cs="Times New Roman"/>
          <w:color w:val="000000" w:themeColor="text1"/>
          <w:sz w:val="24"/>
          <w:szCs w:val="24"/>
          <w:lang w:eastAsia="es-CR"/>
        </w:rPr>
        <w:t>,</w:t>
      </w:r>
      <w:r w:rsidR="006C4D83" w:rsidRPr="006C4D83">
        <w:rPr>
          <w:rFonts w:ascii="Times New Roman" w:eastAsia="Times New Roman" w:hAnsi="Times New Roman" w:cs="Times New Roman"/>
          <w:color w:val="000000" w:themeColor="text1"/>
          <w:sz w:val="24"/>
          <w:szCs w:val="24"/>
          <w:lang w:eastAsia="es-CR"/>
        </w:rPr>
        <w:t xml:space="preserve"> mismo que fue adicionado mediante el </w:t>
      </w:r>
      <w:r w:rsidR="006C4D83" w:rsidRPr="006C4D83">
        <w:rPr>
          <w:rFonts w:ascii="Times New Roman" w:hAnsi="Times New Roman" w:cs="Times New Roman"/>
          <w:b/>
          <w:bCs/>
          <w:color w:val="000000" w:themeColor="text1"/>
          <w:sz w:val="24"/>
          <w:szCs w:val="24"/>
        </w:rPr>
        <w:t xml:space="preserve">Artículo 6.3 de la Sesión Ordinaria </w:t>
      </w:r>
      <w:r w:rsidR="00875B37">
        <w:rPr>
          <w:rFonts w:ascii="Times New Roman" w:hAnsi="Times New Roman" w:cs="Times New Roman"/>
          <w:b/>
          <w:bCs/>
          <w:color w:val="000000" w:themeColor="text1"/>
          <w:sz w:val="24"/>
          <w:szCs w:val="24"/>
        </w:rPr>
        <w:t xml:space="preserve">17-2023 </w:t>
      </w:r>
      <w:r w:rsidR="006C4D83" w:rsidRPr="006C4D83">
        <w:rPr>
          <w:rFonts w:ascii="Times New Roman" w:hAnsi="Times New Roman" w:cs="Times New Roman"/>
          <w:b/>
          <w:bCs/>
          <w:color w:val="000000" w:themeColor="text1"/>
          <w:sz w:val="24"/>
          <w:szCs w:val="24"/>
        </w:rPr>
        <w:t>del 26 de abril de 2023</w:t>
      </w:r>
      <w:r w:rsidR="006C4D83" w:rsidRPr="006C4D83">
        <w:rPr>
          <w:rFonts w:ascii="Times New Roman" w:hAnsi="Times New Roman" w:cs="Times New Roman"/>
          <w:color w:val="000000" w:themeColor="text1"/>
          <w:sz w:val="24"/>
          <w:szCs w:val="24"/>
        </w:rPr>
        <w:t xml:space="preserve">, ambos </w:t>
      </w:r>
      <w:r w:rsidR="006C4D83" w:rsidRPr="006C4D83">
        <w:rPr>
          <w:rFonts w:ascii="Times New Roman" w:eastAsiaTheme="minorEastAsia" w:hAnsi="Times New Roman" w:cs="Times New Roman"/>
          <w:color w:val="000000" w:themeColor="text1"/>
          <w:sz w:val="24"/>
          <w:szCs w:val="24"/>
          <w:lang w:eastAsia="es-CR"/>
        </w:rPr>
        <w:t xml:space="preserve">emitidos </w:t>
      </w:r>
      <w:r w:rsidR="006C4D83" w:rsidRPr="006C4D83">
        <w:rPr>
          <w:rFonts w:ascii="Times New Roman" w:eastAsia="Times New Roman" w:hAnsi="Times New Roman" w:cs="Times New Roman"/>
          <w:color w:val="000000" w:themeColor="text1"/>
          <w:sz w:val="24"/>
          <w:szCs w:val="24"/>
          <w:lang w:eastAsia="es-ES"/>
        </w:rPr>
        <w:t xml:space="preserve">por el Consejo de Transporte Público, y a la </w:t>
      </w:r>
      <w:r w:rsidRPr="006C4D83">
        <w:rPr>
          <w:rFonts w:ascii="Times New Roman" w:eastAsia="Times New Roman" w:hAnsi="Times New Roman" w:cs="Times New Roman"/>
          <w:color w:val="000000" w:themeColor="text1"/>
          <w:sz w:val="24"/>
          <w:szCs w:val="24"/>
          <w:lang w:eastAsia="es-CR"/>
        </w:rPr>
        <w:t xml:space="preserve">fecha </w:t>
      </w:r>
      <w:r w:rsidR="006C4D83" w:rsidRPr="006C4D83">
        <w:rPr>
          <w:rFonts w:ascii="Times New Roman" w:eastAsia="Times New Roman" w:hAnsi="Times New Roman" w:cs="Times New Roman"/>
          <w:color w:val="000000" w:themeColor="text1"/>
          <w:sz w:val="24"/>
          <w:szCs w:val="24"/>
          <w:lang w:eastAsia="es-CR"/>
        </w:rPr>
        <w:t xml:space="preserve">la Junta Directiva del Consejo de Transporte Público, </w:t>
      </w:r>
      <w:r w:rsidRPr="006C4D83">
        <w:rPr>
          <w:rFonts w:ascii="Times New Roman" w:eastAsia="Times New Roman" w:hAnsi="Times New Roman" w:cs="Times New Roman"/>
          <w:color w:val="000000" w:themeColor="text1"/>
          <w:sz w:val="24"/>
          <w:szCs w:val="24"/>
          <w:lang w:eastAsia="es-CR"/>
        </w:rPr>
        <w:t>no se ha resuelto el respectivo recurso</w:t>
      </w:r>
      <w:r w:rsidR="006C4D83" w:rsidRPr="006C4D83">
        <w:rPr>
          <w:rFonts w:ascii="Times New Roman" w:eastAsia="Times New Roman" w:hAnsi="Times New Roman" w:cs="Times New Roman"/>
          <w:color w:val="000000" w:themeColor="text1"/>
          <w:sz w:val="24"/>
          <w:szCs w:val="24"/>
          <w:lang w:eastAsia="es-CR"/>
        </w:rPr>
        <w:t xml:space="preserve"> de revocatoria</w:t>
      </w:r>
      <w:r w:rsidRPr="006C4D83">
        <w:rPr>
          <w:rFonts w:ascii="Times New Roman" w:eastAsia="Times New Roman" w:hAnsi="Times New Roman" w:cs="Times New Roman"/>
          <w:color w:val="000000" w:themeColor="text1"/>
          <w:sz w:val="24"/>
          <w:szCs w:val="24"/>
          <w:lang w:eastAsia="es-CR"/>
        </w:rPr>
        <w:t xml:space="preserve">. En vista de lo informado y en las probanzas de la </w:t>
      </w:r>
      <w:proofErr w:type="spellStart"/>
      <w:r w:rsidRPr="006C4D83">
        <w:rPr>
          <w:rFonts w:ascii="Times New Roman" w:eastAsia="Times New Roman" w:hAnsi="Times New Roman" w:cs="Times New Roman"/>
          <w:color w:val="000000" w:themeColor="text1"/>
          <w:sz w:val="24"/>
          <w:szCs w:val="24"/>
          <w:lang w:eastAsia="es-CR"/>
        </w:rPr>
        <w:t>petente</w:t>
      </w:r>
      <w:proofErr w:type="spellEnd"/>
      <w:r w:rsidRPr="006C4D83">
        <w:rPr>
          <w:rFonts w:ascii="Times New Roman" w:eastAsia="Times New Roman" w:hAnsi="Times New Roman" w:cs="Times New Roman"/>
          <w:color w:val="000000" w:themeColor="text1"/>
          <w:sz w:val="24"/>
          <w:szCs w:val="24"/>
          <w:lang w:eastAsia="es-CR"/>
        </w:rPr>
        <w:t xml:space="preserve">, este Tribunal estima que no resulta procedente </w:t>
      </w:r>
      <w:r w:rsidR="00324E4F" w:rsidRPr="006C4D83">
        <w:rPr>
          <w:rFonts w:ascii="Times New Roman" w:eastAsia="Times New Roman" w:hAnsi="Times New Roman" w:cs="Times New Roman"/>
          <w:color w:val="000000" w:themeColor="text1"/>
          <w:sz w:val="24"/>
          <w:szCs w:val="24"/>
          <w:lang w:eastAsia="es-CR"/>
        </w:rPr>
        <w:t>la solicitud de</w:t>
      </w:r>
      <w:r w:rsidRPr="006C4D83">
        <w:rPr>
          <w:rFonts w:ascii="Times New Roman" w:eastAsia="Times New Roman" w:hAnsi="Times New Roman" w:cs="Times New Roman"/>
          <w:color w:val="000000" w:themeColor="text1"/>
          <w:sz w:val="24"/>
          <w:szCs w:val="24"/>
          <w:lang w:eastAsia="es-CR"/>
        </w:rPr>
        <w:t xml:space="preserve"> medida cautelar, por las razones que de seguido se indican.</w:t>
      </w:r>
    </w:p>
    <w:p w14:paraId="5D0A304D" w14:textId="77777777" w:rsidR="009972AE" w:rsidRPr="006C4D83" w:rsidRDefault="009972AE" w:rsidP="009972AE">
      <w:pPr>
        <w:spacing w:after="0" w:line="276" w:lineRule="auto"/>
        <w:jc w:val="both"/>
        <w:rPr>
          <w:rFonts w:ascii="Times New Roman" w:eastAsia="Calibri" w:hAnsi="Times New Roman" w:cs="Times New Roman"/>
          <w:color w:val="000000" w:themeColor="text1"/>
          <w:sz w:val="24"/>
          <w:szCs w:val="24"/>
        </w:rPr>
      </w:pPr>
    </w:p>
    <w:p w14:paraId="6AEBEB69" w14:textId="77777777" w:rsidR="009972AE" w:rsidRPr="00403184" w:rsidRDefault="009972AE" w:rsidP="00324E4F">
      <w:pPr>
        <w:numPr>
          <w:ilvl w:val="0"/>
          <w:numId w:val="3"/>
        </w:numPr>
        <w:spacing w:after="0" w:line="276" w:lineRule="auto"/>
        <w:ind w:left="0" w:firstLine="0"/>
        <w:jc w:val="both"/>
        <w:rPr>
          <w:rFonts w:ascii="Times New Roman" w:eastAsia="Times New Roman" w:hAnsi="Times New Roman" w:cs="Times New Roman"/>
          <w:sz w:val="24"/>
          <w:szCs w:val="24"/>
          <w:lang w:val="es-ES" w:eastAsia="es-MX"/>
        </w:rPr>
      </w:pPr>
      <w:r w:rsidRPr="006C4D83">
        <w:rPr>
          <w:rFonts w:ascii="Times New Roman" w:eastAsia="Times New Roman" w:hAnsi="Times New Roman" w:cs="Times New Roman"/>
          <w:b/>
          <w:bCs/>
          <w:color w:val="000000" w:themeColor="text1"/>
          <w:sz w:val="24"/>
          <w:szCs w:val="24"/>
          <w:lang w:eastAsia="es-MX"/>
        </w:rPr>
        <w:t xml:space="preserve">Suspensión </w:t>
      </w:r>
      <w:r w:rsidRPr="00324E4F">
        <w:rPr>
          <w:rFonts w:ascii="Times New Roman" w:eastAsia="Times New Roman" w:hAnsi="Times New Roman" w:cs="Times New Roman"/>
          <w:b/>
          <w:bCs/>
          <w:color w:val="000000" w:themeColor="text1"/>
          <w:sz w:val="24"/>
          <w:szCs w:val="24"/>
          <w:lang w:eastAsia="es-MX"/>
        </w:rPr>
        <w:t xml:space="preserve">de actos administrativos de ejecución. </w:t>
      </w:r>
      <w:r w:rsidRPr="00324E4F">
        <w:rPr>
          <w:rFonts w:ascii="Times New Roman" w:eastAsia="Times New Roman" w:hAnsi="Times New Roman" w:cs="Times New Roman"/>
          <w:color w:val="000000" w:themeColor="text1"/>
          <w:sz w:val="24"/>
          <w:szCs w:val="24"/>
          <w:lang w:val="es-ES" w:eastAsia="es-MX"/>
        </w:rPr>
        <w:t xml:space="preserve">La regla general del acto administrativo, es la ejecutividad y ejecutoriedad del acto establecida en los artículos 146 a 151 LGAP, </w:t>
      </w:r>
      <w:r w:rsidRPr="00403184">
        <w:rPr>
          <w:rFonts w:ascii="Times New Roman" w:eastAsia="Times New Roman" w:hAnsi="Times New Roman" w:cs="Times New Roman"/>
          <w:sz w:val="24"/>
          <w:szCs w:val="24"/>
          <w:lang w:val="es-ES" w:eastAsia="es-MX"/>
        </w:rPr>
        <w:t xml:space="preserve">pues para la ley y la doctrina, el acto administrativo, promulgado por una autoridad competente revestida al efecto con tal </w:t>
      </w:r>
      <w:r w:rsidRPr="00403184">
        <w:rPr>
          <w:rFonts w:ascii="Times New Roman" w:eastAsia="Times New Roman" w:hAnsi="Times New Roman" w:cs="Times New Roman"/>
          <w:noProof/>
          <w:sz w:val="24"/>
          <w:szCs w:val="24"/>
          <w:lang w:val="es-ES" w:eastAsia="es-MX"/>
        </w:rPr>
        <w:drawing>
          <wp:inline distT="0" distB="0" distL="0" distR="0" wp14:anchorId="54983DAC" wp14:editId="6F82C533">
            <wp:extent cx="6096" cy="3049"/>
            <wp:effectExtent l="0" t="0" r="0" b="0"/>
            <wp:docPr id="6910"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7"/>
                    <a:stretch>
                      <a:fillRect/>
                    </a:stretch>
                  </pic:blipFill>
                  <pic:spPr>
                    <a:xfrm>
                      <a:off x="0" y="0"/>
                      <a:ext cx="6096" cy="3049"/>
                    </a:xfrm>
                    <a:prstGeom prst="rect">
                      <a:avLst/>
                    </a:prstGeom>
                  </pic:spPr>
                </pic:pic>
              </a:graphicData>
            </a:graphic>
          </wp:inline>
        </w:drawing>
      </w:r>
      <w:r w:rsidRPr="00403184">
        <w:rPr>
          <w:rFonts w:ascii="Times New Roman" w:eastAsia="Times New Roman" w:hAnsi="Times New Roman" w:cs="Times New Roman"/>
          <w:sz w:val="24"/>
          <w:szCs w:val="24"/>
          <w:lang w:val="es-ES" w:eastAsia="es-MX"/>
        </w:rPr>
        <w:t>potestad, es un acto legal ejecutable y obligatorio, bajo la responsabilidad de la Administración Pública, en resguardo y afán de satisfacer un interés público bajo los lineamientos y respeto del Principio de Legalidad.</w:t>
      </w:r>
    </w:p>
    <w:p w14:paraId="77B31B7E" w14:textId="77777777" w:rsidR="009972AE" w:rsidRPr="00403184" w:rsidRDefault="009972AE" w:rsidP="009972AE">
      <w:pPr>
        <w:spacing w:after="0" w:line="240" w:lineRule="auto"/>
        <w:ind w:left="720"/>
        <w:contextualSpacing/>
        <w:jc w:val="both"/>
        <w:rPr>
          <w:rFonts w:ascii="Times New Roman" w:eastAsia="Times New Roman" w:hAnsi="Times New Roman" w:cs="Times New Roman"/>
          <w:sz w:val="24"/>
          <w:szCs w:val="24"/>
          <w:lang w:val="es-ES" w:eastAsia="es-MX"/>
        </w:rPr>
      </w:pPr>
    </w:p>
    <w:p w14:paraId="2D32B6D2" w14:textId="37D20CCB" w:rsidR="009972AE" w:rsidRDefault="009972AE" w:rsidP="00324E4F">
      <w:pPr>
        <w:spacing w:after="0" w:line="276" w:lineRule="auto"/>
        <w:jc w:val="both"/>
        <w:rPr>
          <w:rFonts w:ascii="Times New Roman" w:eastAsia="Calibri" w:hAnsi="Times New Roman" w:cs="Times New Roman"/>
          <w:color w:val="000000" w:themeColor="text1"/>
          <w:sz w:val="24"/>
          <w:szCs w:val="24"/>
        </w:rPr>
      </w:pPr>
      <w:r w:rsidRPr="00403184">
        <w:rPr>
          <w:rFonts w:ascii="Times New Roman" w:eastAsia="Calibri" w:hAnsi="Times New Roman" w:cs="Times New Roman"/>
          <w:sz w:val="24"/>
          <w:szCs w:val="24"/>
        </w:rPr>
        <w:t xml:space="preserve">Como bien lo expresa el Dr. Eduardo Ortiz, </w:t>
      </w:r>
      <w:r w:rsidRPr="00B52A22">
        <w:rPr>
          <w:rFonts w:ascii="Times New Roman" w:eastAsia="Calibri" w:hAnsi="Times New Roman" w:cs="Times New Roman"/>
          <w:i/>
          <w:iCs/>
          <w:sz w:val="24"/>
          <w:szCs w:val="24"/>
        </w:rPr>
        <w:t xml:space="preserve">"la suspensión del acto administrativo impugnado se presenta </w:t>
      </w:r>
      <w:r w:rsidRPr="00B52A22">
        <w:rPr>
          <w:rFonts w:ascii="Times New Roman" w:eastAsia="Calibri" w:hAnsi="Times New Roman" w:cs="Times New Roman"/>
          <w:i/>
          <w:iCs/>
          <w:color w:val="000000" w:themeColor="text1"/>
          <w:sz w:val="24"/>
          <w:szCs w:val="24"/>
        </w:rPr>
        <w:t xml:space="preserve">como una excepción a la regla general de la eficacia plena del acto administrativo, como acto de imperio de la Administración frente a otros sujetos. </w:t>
      </w:r>
      <w:r w:rsidRPr="00B52A22">
        <w:rPr>
          <w:rFonts w:ascii="Times New Roman" w:eastAsia="Calibri" w:hAnsi="Times New Roman" w:cs="Times New Roman"/>
          <w:color w:val="000000" w:themeColor="text1"/>
          <w:sz w:val="24"/>
          <w:szCs w:val="24"/>
        </w:rPr>
        <w:t>"</w:t>
      </w:r>
      <w:r w:rsidRPr="00324E4F">
        <w:rPr>
          <w:rFonts w:ascii="Times New Roman" w:eastAsia="Calibri" w:hAnsi="Times New Roman" w:cs="Times New Roman"/>
          <w:color w:val="000000" w:themeColor="text1"/>
          <w:sz w:val="24"/>
          <w:szCs w:val="24"/>
        </w:rPr>
        <w:t xml:space="preserve">(Eduardo Ortiz </w:t>
      </w:r>
      <w:proofErr w:type="spellStart"/>
      <w:r w:rsidRPr="00324E4F">
        <w:rPr>
          <w:rFonts w:ascii="Times New Roman" w:eastAsia="Calibri" w:hAnsi="Times New Roman" w:cs="Times New Roman"/>
          <w:color w:val="000000" w:themeColor="text1"/>
          <w:sz w:val="24"/>
          <w:szCs w:val="24"/>
        </w:rPr>
        <w:t>Ortiz</w:t>
      </w:r>
      <w:proofErr w:type="spellEnd"/>
      <w:r w:rsidRPr="00324E4F">
        <w:rPr>
          <w:rFonts w:ascii="Times New Roman" w:eastAsia="Calibri" w:hAnsi="Times New Roman" w:cs="Times New Roman"/>
          <w:color w:val="000000" w:themeColor="text1"/>
          <w:sz w:val="24"/>
          <w:szCs w:val="24"/>
        </w:rPr>
        <w:t xml:space="preserve"> (1990) Justicia Administrativa Costarricense: cuatro estudios. San José, Litografía e imprenta LIL, S.A. Pág. 279).</w:t>
      </w:r>
    </w:p>
    <w:p w14:paraId="104193F4" w14:textId="77777777" w:rsidR="006C4D83" w:rsidRPr="00324E4F" w:rsidRDefault="006C4D83" w:rsidP="00324E4F">
      <w:pPr>
        <w:spacing w:after="0" w:line="276" w:lineRule="auto"/>
        <w:jc w:val="both"/>
        <w:rPr>
          <w:rFonts w:ascii="Times New Roman" w:eastAsia="Calibri" w:hAnsi="Times New Roman" w:cs="Times New Roman"/>
          <w:color w:val="000000" w:themeColor="text1"/>
          <w:sz w:val="24"/>
          <w:szCs w:val="24"/>
        </w:rPr>
      </w:pPr>
    </w:p>
    <w:p w14:paraId="0D9C6E7C" w14:textId="77777777" w:rsidR="009972AE" w:rsidRPr="00324E4F" w:rsidRDefault="009972AE" w:rsidP="009972AE">
      <w:pPr>
        <w:spacing w:after="0" w:line="276" w:lineRule="auto"/>
        <w:jc w:val="both"/>
        <w:rPr>
          <w:rFonts w:ascii="Times New Roman" w:eastAsia="Calibri" w:hAnsi="Times New Roman" w:cs="Times New Roman"/>
          <w:color w:val="000000" w:themeColor="text1"/>
          <w:sz w:val="24"/>
          <w:szCs w:val="24"/>
        </w:rPr>
      </w:pPr>
      <w:r w:rsidRPr="00324E4F">
        <w:rPr>
          <w:rFonts w:ascii="Times New Roman" w:eastAsia="Calibri" w:hAnsi="Times New Roman" w:cs="Times New Roman"/>
          <w:color w:val="000000" w:themeColor="text1"/>
          <w:sz w:val="24"/>
          <w:szCs w:val="24"/>
        </w:rPr>
        <w:t>Ahora bien, en el ámbito administrativo existen condiciones de excepción en las cuales se pueden dar acciones cautelares generales y/o bien, una acción suspensiva (medida cautelar típica) bajo los términos particulares de lo prescrito por el numeral 148 antes dicho.</w:t>
      </w:r>
    </w:p>
    <w:p w14:paraId="45473681" w14:textId="77777777" w:rsidR="009972AE" w:rsidRPr="00324E4F" w:rsidRDefault="009972AE" w:rsidP="009972AE">
      <w:pPr>
        <w:spacing w:after="0" w:line="276" w:lineRule="auto"/>
        <w:jc w:val="both"/>
        <w:rPr>
          <w:rFonts w:ascii="Times New Roman" w:eastAsia="Calibri" w:hAnsi="Times New Roman" w:cs="Times New Roman"/>
          <w:color w:val="000000" w:themeColor="text1"/>
          <w:sz w:val="24"/>
          <w:szCs w:val="24"/>
        </w:rPr>
      </w:pPr>
    </w:p>
    <w:p w14:paraId="5802DA30" w14:textId="77777777" w:rsidR="009972AE" w:rsidRPr="00324E4F" w:rsidRDefault="009972AE" w:rsidP="009972AE">
      <w:pPr>
        <w:spacing w:after="0" w:line="276" w:lineRule="auto"/>
        <w:jc w:val="both"/>
        <w:rPr>
          <w:rFonts w:ascii="Times New Roman" w:eastAsia="Calibri" w:hAnsi="Times New Roman" w:cs="Times New Roman"/>
          <w:color w:val="000000" w:themeColor="text1"/>
          <w:sz w:val="24"/>
          <w:szCs w:val="24"/>
        </w:rPr>
      </w:pPr>
      <w:r w:rsidRPr="00324E4F">
        <w:rPr>
          <w:rFonts w:ascii="Times New Roman" w:eastAsia="Calibri" w:hAnsi="Times New Roman" w:cs="Times New Roman"/>
          <w:color w:val="000000" w:themeColor="text1"/>
          <w:sz w:val="24"/>
          <w:szCs w:val="24"/>
        </w:rPr>
        <w:t xml:space="preserve">Por determinación Jurisprudencial, la Sala Constitucional y los Tribunales de Justicia (particularmente los de la Jurisdicción Contencioso Administrativa), han señalado que las potestades de acciones cautelares tuteladas por el Código Procesal Contencioso Administrativo, aplican en Sede Administrativa: </w:t>
      </w:r>
    </w:p>
    <w:p w14:paraId="00794FCA" w14:textId="77777777" w:rsidR="009972AE" w:rsidRPr="00324E4F" w:rsidRDefault="009972AE" w:rsidP="009972AE">
      <w:pPr>
        <w:spacing w:after="0" w:line="276" w:lineRule="auto"/>
        <w:ind w:left="357"/>
        <w:contextualSpacing/>
        <w:jc w:val="both"/>
        <w:rPr>
          <w:rFonts w:ascii="Times New Roman" w:eastAsia="Times New Roman" w:hAnsi="Times New Roman" w:cs="Times New Roman"/>
          <w:color w:val="000000" w:themeColor="text1"/>
          <w:sz w:val="24"/>
          <w:szCs w:val="24"/>
          <w:lang w:eastAsia="es-MX"/>
        </w:rPr>
      </w:pPr>
    </w:p>
    <w:p w14:paraId="48F69E85" w14:textId="33E52B59" w:rsidR="009972AE" w:rsidRPr="00B52A22" w:rsidRDefault="009972AE" w:rsidP="00324E4F">
      <w:pPr>
        <w:spacing w:after="0" w:line="240" w:lineRule="auto"/>
        <w:ind w:left="567" w:right="567"/>
        <w:jc w:val="both"/>
        <w:rPr>
          <w:rFonts w:ascii="Times New Roman" w:eastAsia="Times New Roman" w:hAnsi="Times New Roman" w:cs="Times New Roman"/>
          <w:color w:val="000000" w:themeColor="text1"/>
          <w:lang w:val="es-ES" w:eastAsia="es-MX"/>
        </w:rPr>
      </w:pPr>
      <w:r w:rsidRPr="00B52A22">
        <w:rPr>
          <w:rFonts w:ascii="Times New Roman" w:eastAsia="Times New Roman" w:hAnsi="Times New Roman" w:cs="Times New Roman"/>
          <w:color w:val="000000" w:themeColor="text1"/>
          <w:lang w:val="es-ES" w:eastAsia="es-MX"/>
        </w:rPr>
        <w:t xml:space="preserve">“(…) I.- DE LA JUSTICIA CAUTELAR EN EL ORDENAMIENTO COSTARRICENSE. - La suspensión de la ejecución de actos </w:t>
      </w:r>
      <w:proofErr w:type="gramStart"/>
      <w:r w:rsidRPr="00B52A22">
        <w:rPr>
          <w:rFonts w:ascii="Times New Roman" w:eastAsia="Times New Roman" w:hAnsi="Times New Roman" w:cs="Times New Roman"/>
          <w:color w:val="000000" w:themeColor="text1"/>
          <w:lang w:val="es-ES" w:eastAsia="es-MX"/>
        </w:rPr>
        <w:t>administrativos</w:t>
      </w:r>
      <w:proofErr w:type="gramEnd"/>
      <w:r w:rsidRPr="00B52A22">
        <w:rPr>
          <w:rFonts w:ascii="Times New Roman" w:eastAsia="Times New Roman" w:hAnsi="Times New Roman" w:cs="Times New Roman"/>
          <w:color w:val="000000" w:themeColor="text1"/>
          <w:lang w:val="es-ES" w:eastAsia="es-MX"/>
        </w:rPr>
        <w:t xml:space="preserve"> así como la abstención de emitir acuerdos son medidas excepcionales frente a sus características de ejecutividad y ejecutoriedad (al tenor de lo dispuesto en los artículos 146 y 148 de la Ley General de la Administración Pública), imprescindibles para la buena y sana </w:t>
      </w:r>
      <w:r w:rsidRPr="00B52A22">
        <w:rPr>
          <w:rFonts w:ascii="Times New Roman" w:eastAsia="Times New Roman" w:hAnsi="Times New Roman" w:cs="Times New Roman"/>
          <w:color w:val="000000" w:themeColor="text1"/>
          <w:lang w:val="es-ES" w:eastAsia="es-MX"/>
        </w:rPr>
        <w:lastRenderedPageBreak/>
        <w:t xml:space="preserve">satisfacción de los intereses colectivos. Por ello, debe considerarse que es precisamente como corolario del derecho de acceso a la justicia, tanto administrativa como jurisdiccional, que deriva de la doctrina que se infiere de los numerales 39, 41 y 153 de la Constitución Política, que se ha reconocido la tutela cautelar como parte de ese derecho fundamental, consistente en la necesidad de garantizar el objeto de la pretensión de la demanda o del recurso y a efecto de la ejecución de una eventual sentencia estimatoria, sobre la base del principio </w:t>
      </w:r>
      <w:proofErr w:type="spellStart"/>
      <w:r w:rsidRPr="00B52A22">
        <w:rPr>
          <w:rFonts w:ascii="Times New Roman" w:eastAsia="Times New Roman" w:hAnsi="Times New Roman" w:cs="Times New Roman"/>
          <w:color w:val="000000" w:themeColor="text1"/>
          <w:lang w:val="es-ES" w:eastAsia="es-MX"/>
        </w:rPr>
        <w:t>chiovendiano</w:t>
      </w:r>
      <w:proofErr w:type="spellEnd"/>
      <w:r w:rsidRPr="00B52A22">
        <w:rPr>
          <w:rFonts w:ascii="Times New Roman" w:eastAsia="Times New Roman" w:hAnsi="Times New Roman" w:cs="Times New Roman"/>
          <w:color w:val="000000" w:themeColor="text1"/>
          <w:lang w:val="es-ES" w:eastAsia="es-MX"/>
        </w:rPr>
        <w:t xml:space="preserve">, que expresa "la necesidad de servirse del proceso para obtener la razón no debe convertirse en daño para quien probablemente tiene razón" ( </w:t>
      </w:r>
      <w:r w:rsidRPr="00B52A22">
        <w:rPr>
          <w:rFonts w:ascii="Times New Roman" w:eastAsia="Times New Roman" w:hAnsi="Times New Roman" w:cs="Times New Roman"/>
          <w:color w:val="000000" w:themeColor="text1"/>
          <w:u w:val="single" w:color="000000"/>
          <w:lang w:val="es-ES" w:eastAsia="es-MX"/>
        </w:rPr>
        <w:t>sentencia número 2005-06224, de las quince horas dieciséis minutos del veinticinco de mayo del dos mil cinco de la Sala Constitucional</w:t>
      </w:r>
      <w:r w:rsidRPr="00B52A22">
        <w:rPr>
          <w:rFonts w:ascii="Times New Roman" w:eastAsia="Times New Roman" w:hAnsi="Times New Roman" w:cs="Times New Roman"/>
          <w:color w:val="000000" w:themeColor="text1"/>
          <w:lang w:val="es-ES" w:eastAsia="es-MX"/>
        </w:rPr>
        <w:t xml:space="preserve">); puesto que por sus </w:t>
      </w:r>
      <w:r w:rsidRPr="00B52A22">
        <w:rPr>
          <w:rFonts w:ascii="Times New Roman" w:eastAsia="Times New Roman" w:hAnsi="Times New Roman" w:cs="Times New Roman"/>
          <w:noProof/>
          <w:color w:val="000000" w:themeColor="text1"/>
          <w:lang w:val="es-ES" w:eastAsia="es-MX"/>
        </w:rPr>
        <w:drawing>
          <wp:inline distT="0" distB="0" distL="0" distR="0" wp14:anchorId="06D42DF1" wp14:editId="14F32622">
            <wp:extent cx="6096" cy="9147"/>
            <wp:effectExtent l="0" t="0" r="0" b="0"/>
            <wp:docPr id="10020" name="Picture 10020"/>
            <wp:cNvGraphicFramePr/>
            <a:graphic xmlns:a="http://schemas.openxmlformats.org/drawingml/2006/main">
              <a:graphicData uri="http://schemas.openxmlformats.org/drawingml/2006/picture">
                <pic:pic xmlns:pic="http://schemas.openxmlformats.org/drawingml/2006/picture">
                  <pic:nvPicPr>
                    <pic:cNvPr id="10020" name="Picture 10020"/>
                    <pic:cNvPicPr/>
                  </pic:nvPicPr>
                  <pic:blipFill>
                    <a:blip r:embed="rId8"/>
                    <a:stretch>
                      <a:fillRect/>
                    </a:stretch>
                  </pic:blipFill>
                  <pic:spPr>
                    <a:xfrm>
                      <a:off x="0" y="0"/>
                      <a:ext cx="6096" cy="9147"/>
                    </a:xfrm>
                    <a:prstGeom prst="rect">
                      <a:avLst/>
                    </a:prstGeom>
                  </pic:spPr>
                </pic:pic>
              </a:graphicData>
            </a:graphic>
          </wp:inline>
        </w:drawing>
      </w:r>
      <w:r w:rsidRPr="00B52A22">
        <w:rPr>
          <w:rFonts w:ascii="Times New Roman" w:eastAsia="Times New Roman" w:hAnsi="Times New Roman" w:cs="Times New Roman"/>
          <w:color w:val="000000" w:themeColor="text1"/>
          <w:lang w:val="es-ES" w:eastAsia="es-MX"/>
        </w:rPr>
        <w:t xml:space="preserve">medios, es posible garantizar provisionalmente la efectividad de la resolución que en definitiva se adopte, ya sea en sede administrativa o jurisdiccional. Es en este sentido que las medidas cautelares —o </w:t>
      </w:r>
      <w:proofErr w:type="spellStart"/>
      <w:r w:rsidRPr="00B52A22">
        <w:rPr>
          <w:rFonts w:ascii="Times New Roman" w:eastAsia="Times New Roman" w:hAnsi="Times New Roman" w:cs="Times New Roman"/>
          <w:color w:val="000000" w:themeColor="text1"/>
          <w:lang w:val="es-ES" w:eastAsia="es-MX"/>
        </w:rPr>
        <w:t>asegurativas</w:t>
      </w:r>
      <w:proofErr w:type="spellEnd"/>
      <w:r w:rsidRPr="00B52A22">
        <w:rPr>
          <w:rFonts w:ascii="Times New Roman" w:eastAsia="Times New Roman" w:hAnsi="Times New Roman" w:cs="Times New Roman"/>
          <w:color w:val="000000" w:themeColor="text1"/>
          <w:lang w:val="es-ES" w:eastAsia="es-MX"/>
        </w:rPr>
        <w:t xml:space="preserve">— surgen como una verdadera necesidad procesal, en tanto </w:t>
      </w:r>
      <w:r w:rsidRPr="00B52A22">
        <w:rPr>
          <w:rFonts w:ascii="Times New Roman" w:eastAsia="Times New Roman" w:hAnsi="Times New Roman" w:cs="Times New Roman"/>
          <w:noProof/>
          <w:color w:val="000000" w:themeColor="text1"/>
          <w:lang w:val="es-ES" w:eastAsia="es-MX"/>
        </w:rPr>
        <w:drawing>
          <wp:inline distT="0" distB="0" distL="0" distR="0" wp14:anchorId="4F0AA6F0" wp14:editId="66B3350E">
            <wp:extent cx="12192" cy="12196"/>
            <wp:effectExtent l="0" t="0" r="0" b="0"/>
            <wp:docPr id="10021" name="Picture 10021"/>
            <wp:cNvGraphicFramePr/>
            <a:graphic xmlns:a="http://schemas.openxmlformats.org/drawingml/2006/main">
              <a:graphicData uri="http://schemas.openxmlformats.org/drawingml/2006/picture">
                <pic:pic xmlns:pic="http://schemas.openxmlformats.org/drawingml/2006/picture">
                  <pic:nvPicPr>
                    <pic:cNvPr id="10021" name="Picture 10021"/>
                    <pic:cNvPicPr/>
                  </pic:nvPicPr>
                  <pic:blipFill>
                    <a:blip r:embed="rId9"/>
                    <a:stretch>
                      <a:fillRect/>
                    </a:stretch>
                  </pic:blipFill>
                  <pic:spPr>
                    <a:xfrm>
                      <a:off x="0" y="0"/>
                      <a:ext cx="12192" cy="12196"/>
                    </a:xfrm>
                    <a:prstGeom prst="rect">
                      <a:avLst/>
                    </a:prstGeom>
                  </pic:spPr>
                </pic:pic>
              </a:graphicData>
            </a:graphic>
          </wp:inline>
        </w:drawing>
      </w:r>
      <w:r w:rsidRPr="00B52A22">
        <w:rPr>
          <w:rFonts w:ascii="Times New Roman" w:eastAsia="Times New Roman" w:hAnsi="Times New Roman" w:cs="Times New Roman"/>
          <w:color w:val="000000" w:themeColor="text1"/>
          <w:lang w:val="es-ES" w:eastAsia="es-MX"/>
        </w:rPr>
        <w:t xml:space="preserve">permiten garantizar esa efectiva tutela al acceso a la justicia. Sin embargo, como todo instituto jurídico, para su adopción por parte de los tribunales, se impone el respeto de ciertos límites, conforme a los principios de razonabilidad y proporcionalidad y el cumplimiento de los presupuestos que determinan su procedencia, a saber, el </w:t>
      </w:r>
      <w:proofErr w:type="spellStart"/>
      <w:r w:rsidRPr="00B52A22">
        <w:rPr>
          <w:rFonts w:ascii="Times New Roman" w:eastAsia="Times New Roman" w:hAnsi="Times New Roman" w:cs="Times New Roman"/>
          <w:color w:val="000000" w:themeColor="text1"/>
          <w:lang w:val="es-ES" w:eastAsia="es-MX"/>
        </w:rPr>
        <w:t>fomus</w:t>
      </w:r>
      <w:proofErr w:type="spellEnd"/>
      <w:r w:rsidRPr="00B52A22">
        <w:rPr>
          <w:rFonts w:ascii="Times New Roman" w:eastAsia="Times New Roman" w:hAnsi="Times New Roman" w:cs="Times New Roman"/>
          <w:color w:val="000000" w:themeColor="text1"/>
          <w:lang w:val="es-ES" w:eastAsia="es-MX"/>
        </w:rPr>
        <w:t xml:space="preserve"> bonus iuris o apariencia de buen derecho -que traduce en un juicio hipotético de probabilidad o verosimilitud acerca de la existencia de la situación jurídica sustancial y éxito de la pretensión principal en la sentencia definitiva, y se manifiesta en la seriedad, fundamento y consistencia de las pretensiones invocadas por el actor, análisis del que con meridiana profundidad, se </w:t>
      </w:r>
      <w:r w:rsidRPr="00B52A22">
        <w:rPr>
          <w:rFonts w:ascii="Times New Roman" w:eastAsia="Times New Roman" w:hAnsi="Times New Roman" w:cs="Times New Roman"/>
          <w:noProof/>
          <w:color w:val="000000" w:themeColor="text1"/>
          <w:lang w:val="es-ES" w:eastAsia="es-MX"/>
        </w:rPr>
        <w:drawing>
          <wp:inline distT="0" distB="0" distL="0" distR="0" wp14:anchorId="04073B32" wp14:editId="2476B03A">
            <wp:extent cx="3048" cy="3049"/>
            <wp:effectExtent l="0" t="0" r="0" b="0"/>
            <wp:docPr id="10022" name="Picture 10022"/>
            <wp:cNvGraphicFramePr/>
            <a:graphic xmlns:a="http://schemas.openxmlformats.org/drawingml/2006/main">
              <a:graphicData uri="http://schemas.openxmlformats.org/drawingml/2006/picture">
                <pic:pic xmlns:pic="http://schemas.openxmlformats.org/drawingml/2006/picture">
                  <pic:nvPicPr>
                    <pic:cNvPr id="10022" name="Picture 10022"/>
                    <pic:cNvPicPr/>
                  </pic:nvPicPr>
                  <pic:blipFill>
                    <a:blip r:embed="rId10"/>
                    <a:stretch>
                      <a:fillRect/>
                    </a:stretch>
                  </pic:blipFill>
                  <pic:spPr>
                    <a:xfrm>
                      <a:off x="0" y="0"/>
                      <a:ext cx="3048" cy="3049"/>
                    </a:xfrm>
                    <a:prstGeom prst="rect">
                      <a:avLst/>
                    </a:prstGeom>
                  </pic:spPr>
                </pic:pic>
              </a:graphicData>
            </a:graphic>
          </wp:inline>
        </w:drawing>
      </w:r>
      <w:r w:rsidRPr="00B52A22">
        <w:rPr>
          <w:rFonts w:ascii="Times New Roman" w:eastAsia="Times New Roman" w:hAnsi="Times New Roman" w:cs="Times New Roman"/>
          <w:color w:val="000000" w:themeColor="text1"/>
          <w:lang w:val="es-ES" w:eastAsia="es-MX"/>
        </w:rPr>
        <w:t xml:space="preserve">logre desvirtuar que no se trata de una pretensión temeraria o palmariamente, carente de seriedad; el </w:t>
      </w:r>
      <w:proofErr w:type="spellStart"/>
      <w:r w:rsidRPr="00B52A22">
        <w:rPr>
          <w:rFonts w:ascii="Times New Roman" w:eastAsia="Times New Roman" w:hAnsi="Times New Roman" w:cs="Times New Roman"/>
          <w:color w:val="000000" w:themeColor="text1"/>
          <w:lang w:val="es-ES" w:eastAsia="es-MX"/>
        </w:rPr>
        <w:t>periculum</w:t>
      </w:r>
      <w:proofErr w:type="spellEnd"/>
      <w:r w:rsidRPr="00B52A22">
        <w:rPr>
          <w:rFonts w:ascii="Times New Roman" w:eastAsia="Times New Roman" w:hAnsi="Times New Roman" w:cs="Times New Roman"/>
          <w:color w:val="000000" w:themeColor="text1"/>
          <w:lang w:val="es-ES" w:eastAsia="es-MX"/>
        </w:rPr>
        <w:t xml:space="preserve"> en mora o el peligro </w:t>
      </w:r>
      <w:r w:rsidRPr="00B52A22">
        <w:rPr>
          <w:rFonts w:ascii="Times New Roman" w:eastAsia="Times New Roman" w:hAnsi="Times New Roman" w:cs="Times New Roman"/>
          <w:noProof/>
          <w:color w:val="000000" w:themeColor="text1"/>
          <w:lang w:val="es-ES" w:eastAsia="es-MX"/>
        </w:rPr>
        <w:drawing>
          <wp:inline distT="0" distB="0" distL="0" distR="0" wp14:anchorId="78536A59" wp14:editId="3323CAE6">
            <wp:extent cx="3048" cy="9147"/>
            <wp:effectExtent l="0" t="0" r="0" b="0"/>
            <wp:docPr id="10023" name="Picture 10023"/>
            <wp:cNvGraphicFramePr/>
            <a:graphic xmlns:a="http://schemas.openxmlformats.org/drawingml/2006/main">
              <a:graphicData uri="http://schemas.openxmlformats.org/drawingml/2006/picture">
                <pic:pic xmlns:pic="http://schemas.openxmlformats.org/drawingml/2006/picture">
                  <pic:nvPicPr>
                    <pic:cNvPr id="10023" name="Picture 10023"/>
                    <pic:cNvPicPr/>
                  </pic:nvPicPr>
                  <pic:blipFill>
                    <a:blip r:embed="rId11"/>
                    <a:stretch>
                      <a:fillRect/>
                    </a:stretch>
                  </pic:blipFill>
                  <pic:spPr>
                    <a:xfrm>
                      <a:off x="0" y="0"/>
                      <a:ext cx="3048" cy="9147"/>
                    </a:xfrm>
                    <a:prstGeom prst="rect">
                      <a:avLst/>
                    </a:prstGeom>
                  </pic:spPr>
                </pic:pic>
              </a:graphicData>
            </a:graphic>
          </wp:inline>
        </w:drawing>
      </w:r>
      <w:r w:rsidRPr="00B52A22">
        <w:rPr>
          <w:rFonts w:ascii="Times New Roman" w:eastAsia="Times New Roman" w:hAnsi="Times New Roman" w:cs="Times New Roman"/>
          <w:color w:val="000000" w:themeColor="text1"/>
          <w:lang w:val="es-ES" w:eastAsia="es-MX"/>
        </w:rPr>
        <w:t xml:space="preserve">en la demora -consistente en el temor razonable y objetivamente fundado de la parte actora de que la situación sustancial aducida resulta seriamente dañada o perjudicada de forma grave e irreparable durante el transcurso del tiempo necesario para dictar la sentencia principal-; en la acreditación de daños o perjuicios graves, actuales o potenciales; y la ponderación de los intereses en juego para su adopción; todo en aplicación supletoria de los numerales 21 y 22 del Código Procesal Contencioso Administrativo, conforme la previsión del numeral 229.2 de la Ley General de la Administración Pública. (…) En todos los supuestos en que se solicite la adopción de una medida cautelar, debe atenderse al cumplimiento de varios supuestos, en tanto </w:t>
      </w:r>
      <w:r w:rsidRPr="00B52A22">
        <w:rPr>
          <w:rFonts w:ascii="Times New Roman" w:eastAsia="Times New Roman" w:hAnsi="Times New Roman" w:cs="Times New Roman"/>
          <w:i/>
          <w:iCs/>
          <w:color w:val="000000" w:themeColor="text1"/>
          <w:u w:val="single"/>
          <w:lang w:val="es-ES" w:eastAsia="es-MX"/>
        </w:rPr>
        <w:t xml:space="preserve">no basta la existencia de un daño producido por la demora en la resolución definitiva del asunto (graves daños o perjuicios, actuales o potenciales, de la situación aducida), pues aunque este presupuesto es el eje central e imprescindible de la tutela cautelar, debe ir acompañado </w:t>
      </w:r>
      <w:r w:rsidRPr="00B52A22">
        <w:rPr>
          <w:rFonts w:ascii="Times New Roman" w:eastAsia="Times New Roman" w:hAnsi="Times New Roman" w:cs="Times New Roman"/>
          <w:i/>
          <w:iCs/>
          <w:noProof/>
          <w:color w:val="000000" w:themeColor="text1"/>
          <w:u w:val="single"/>
          <w:lang w:val="es-ES" w:eastAsia="es-MX"/>
        </w:rPr>
        <w:drawing>
          <wp:inline distT="0" distB="0" distL="0" distR="0" wp14:anchorId="7F2BA90D" wp14:editId="49014D36">
            <wp:extent cx="3048" cy="6098"/>
            <wp:effectExtent l="0" t="0" r="0" b="0"/>
            <wp:docPr id="10024" name="Picture 10024"/>
            <wp:cNvGraphicFramePr/>
            <a:graphic xmlns:a="http://schemas.openxmlformats.org/drawingml/2006/main">
              <a:graphicData uri="http://schemas.openxmlformats.org/drawingml/2006/picture">
                <pic:pic xmlns:pic="http://schemas.openxmlformats.org/drawingml/2006/picture">
                  <pic:nvPicPr>
                    <pic:cNvPr id="10024" name="Picture 10024"/>
                    <pic:cNvPicPr/>
                  </pic:nvPicPr>
                  <pic:blipFill>
                    <a:blip r:embed="rId12"/>
                    <a:stretch>
                      <a:fillRect/>
                    </a:stretch>
                  </pic:blipFill>
                  <pic:spPr>
                    <a:xfrm>
                      <a:off x="0" y="0"/>
                      <a:ext cx="3048" cy="6098"/>
                    </a:xfrm>
                    <a:prstGeom prst="rect">
                      <a:avLst/>
                    </a:prstGeom>
                  </pic:spPr>
                </pic:pic>
              </a:graphicData>
            </a:graphic>
          </wp:inline>
        </w:drawing>
      </w:r>
      <w:r w:rsidRPr="00B52A22">
        <w:rPr>
          <w:rFonts w:ascii="Times New Roman" w:eastAsia="Times New Roman" w:hAnsi="Times New Roman" w:cs="Times New Roman"/>
          <w:i/>
          <w:iCs/>
          <w:color w:val="000000" w:themeColor="text1"/>
          <w:u w:val="single"/>
          <w:lang w:val="es-ES" w:eastAsia="es-MX"/>
        </w:rPr>
        <w:t>además de la seriedad del recurso</w:t>
      </w:r>
      <w:r w:rsidRPr="00B52A22">
        <w:rPr>
          <w:rFonts w:ascii="Times New Roman" w:eastAsia="Times New Roman" w:hAnsi="Times New Roman" w:cs="Times New Roman"/>
          <w:color w:val="000000" w:themeColor="text1"/>
          <w:lang w:val="es-ES" w:eastAsia="es-MX"/>
        </w:rPr>
        <w:t xml:space="preserve">, dado que, por mayoría de razón, no puede accederse a la aplicación de una medida de esta naturaleza en un proceso que eventualmente esté dispuesto al fracaso. Pero además de ello, deben ponderarse como elementos de contrapeso, los eventuales intereses de terceros, así como los que pertenezcan a la propia Administración Pública y esencialmente, los relativos al interés público, con la dimensión y alcance que a este último confiere el Ordenamiento Jurídico (artículo 113 de la Ley General de la Administración Pública). Es en cada caso en particular, y conforme a las particularidades del mismo, que el juez determina si procede hacer efectiva la justicia cautelar frente a la prevalencia de un supuesto interés público, tarea en la que debe tomar en consideración, no sólo los valores superiores del ordenamiento jurídico (principios generales del derecho) sino el obligado respeto de la dignidad de la persona (administrado) y de sus derechos fundamentales, lo que es característico y propio un Estado Social y Democrático de Derecho. Por otra parte, cabe señalar que doctrinariamente, se han establecido como características estructurales de las medidas cautelares, las siguientes: Instrumentalidad: Esta deviene de la pretensión de aseguramiento de la eficacia de la sentencia definitiva. Tiene como implicación que </w:t>
      </w:r>
      <w:r w:rsidRPr="00B52A22">
        <w:rPr>
          <w:rFonts w:ascii="Times New Roman" w:eastAsia="Times New Roman" w:hAnsi="Times New Roman" w:cs="Times New Roman"/>
          <w:color w:val="000000" w:themeColor="text1"/>
          <w:lang w:val="es-ES" w:eastAsia="es-MX"/>
        </w:rPr>
        <w:lastRenderedPageBreak/>
        <w:t xml:space="preserve">sólo pueden interponerse frente a un proceso principal, en curso o por incoarse, se extinguen cuando el proceso principal termina y constituyen un conjunto de efectos, que por lo general coinciden sólo parcialmente con los efectos de la sentencia principal, aunque puede llegar a coincidir con ella totalmente, pero con la condición de provisionalidad propios de éstas medidas.- Provisionalidad: Las medidas cautelares son provisionales por cuanto, son transitorias y no definitivas, sino que se extinguen al dictarse la sentencia del proceso.- En razón de esa </w:t>
      </w:r>
      <w:r w:rsidRPr="00B52A22">
        <w:rPr>
          <w:rFonts w:ascii="Times New Roman" w:eastAsia="Times New Roman" w:hAnsi="Times New Roman" w:cs="Times New Roman"/>
          <w:noProof/>
          <w:color w:val="000000" w:themeColor="text1"/>
          <w:lang w:val="es-ES" w:eastAsia="es-MX"/>
        </w:rPr>
        <w:drawing>
          <wp:inline distT="0" distB="0" distL="0" distR="0" wp14:anchorId="51FBE343" wp14:editId="474A6897">
            <wp:extent cx="3048" cy="3049"/>
            <wp:effectExtent l="0" t="0" r="0" b="0"/>
            <wp:docPr id="12774" name="Picture 12774"/>
            <wp:cNvGraphicFramePr/>
            <a:graphic xmlns:a="http://schemas.openxmlformats.org/drawingml/2006/main">
              <a:graphicData uri="http://schemas.openxmlformats.org/drawingml/2006/picture">
                <pic:pic xmlns:pic="http://schemas.openxmlformats.org/drawingml/2006/picture">
                  <pic:nvPicPr>
                    <pic:cNvPr id="12774" name="Picture 12774"/>
                    <pic:cNvPicPr/>
                  </pic:nvPicPr>
                  <pic:blipFill>
                    <a:blip r:embed="rId13"/>
                    <a:stretch>
                      <a:fillRect/>
                    </a:stretch>
                  </pic:blipFill>
                  <pic:spPr>
                    <a:xfrm>
                      <a:off x="0" y="0"/>
                      <a:ext cx="3048" cy="3049"/>
                    </a:xfrm>
                    <a:prstGeom prst="rect">
                      <a:avLst/>
                    </a:prstGeom>
                  </pic:spPr>
                </pic:pic>
              </a:graphicData>
            </a:graphic>
          </wp:inline>
        </w:drawing>
      </w:r>
      <w:r w:rsidRPr="00B52A22">
        <w:rPr>
          <w:rFonts w:ascii="Times New Roman" w:eastAsia="Times New Roman" w:hAnsi="Times New Roman" w:cs="Times New Roman"/>
          <w:color w:val="000000" w:themeColor="text1"/>
          <w:lang w:val="es-ES" w:eastAsia="es-MX"/>
        </w:rPr>
        <w:t xml:space="preserve">provisionalidad, las medidas cautelares pueden ser modificadas y hasta revocadas; según varíen las circunstancias que motivaron su otorgamiento.- Urgencia: Al existir una situación de anormalidad, el ordenamiento posibilita la derogación del principio de legalidad por la primacía del principio de necesidad, a efecto de evitar que se cause un daño o perjuicio a los justiciables.- Dada la imperiosa necesidad de evitar daños o perjuicios, ante una situación de anormalidad, el ordenamiento </w:t>
      </w:r>
      <w:r w:rsidRPr="00B52A22">
        <w:rPr>
          <w:rFonts w:ascii="Times New Roman" w:eastAsia="Times New Roman" w:hAnsi="Times New Roman" w:cs="Times New Roman"/>
          <w:noProof/>
          <w:color w:val="000000" w:themeColor="text1"/>
          <w:lang w:val="es-ES" w:eastAsia="es-MX"/>
        </w:rPr>
        <w:drawing>
          <wp:inline distT="0" distB="0" distL="0" distR="0" wp14:anchorId="0C9B4E3D" wp14:editId="3D15246C">
            <wp:extent cx="3048" cy="3049"/>
            <wp:effectExtent l="0" t="0" r="0" b="0"/>
            <wp:docPr id="12775" name="Picture 12775"/>
            <wp:cNvGraphicFramePr/>
            <a:graphic xmlns:a="http://schemas.openxmlformats.org/drawingml/2006/main">
              <a:graphicData uri="http://schemas.openxmlformats.org/drawingml/2006/picture">
                <pic:pic xmlns:pic="http://schemas.openxmlformats.org/drawingml/2006/picture">
                  <pic:nvPicPr>
                    <pic:cNvPr id="12775" name="Picture 12775"/>
                    <pic:cNvPicPr/>
                  </pic:nvPicPr>
                  <pic:blipFill>
                    <a:blip r:embed="rId14"/>
                    <a:stretch>
                      <a:fillRect/>
                    </a:stretch>
                  </pic:blipFill>
                  <pic:spPr>
                    <a:xfrm>
                      <a:off x="0" y="0"/>
                      <a:ext cx="3048" cy="3049"/>
                    </a:xfrm>
                    <a:prstGeom prst="rect">
                      <a:avLst/>
                    </a:prstGeom>
                  </pic:spPr>
                </pic:pic>
              </a:graphicData>
            </a:graphic>
          </wp:inline>
        </w:drawing>
      </w:r>
      <w:r w:rsidRPr="00B52A22">
        <w:rPr>
          <w:rFonts w:ascii="Times New Roman" w:eastAsia="Times New Roman" w:hAnsi="Times New Roman" w:cs="Times New Roman"/>
          <w:color w:val="000000" w:themeColor="text1"/>
          <w:lang w:val="es-ES" w:eastAsia="es-MX"/>
        </w:rPr>
        <w:t xml:space="preserve">faculta para que se dicten medidas cautelares inaudita altera parte, ante </w:t>
      </w:r>
      <w:proofErr w:type="spellStart"/>
      <w:r w:rsidRPr="00B52A22">
        <w:rPr>
          <w:rFonts w:ascii="Times New Roman" w:eastAsia="Times New Roman" w:hAnsi="Times New Roman" w:cs="Times New Roman"/>
          <w:color w:val="000000" w:themeColor="text1"/>
          <w:lang w:val="es-ES" w:eastAsia="es-MX"/>
        </w:rPr>
        <w:t>causam</w:t>
      </w:r>
      <w:proofErr w:type="spellEnd"/>
      <w:r w:rsidRPr="00B52A22">
        <w:rPr>
          <w:rFonts w:ascii="Times New Roman" w:eastAsia="Times New Roman" w:hAnsi="Times New Roman" w:cs="Times New Roman"/>
          <w:color w:val="000000" w:themeColor="text1"/>
          <w:lang w:val="es-ES" w:eastAsia="es-MX"/>
        </w:rPr>
        <w:t xml:space="preserve"> y provisionalísimas.- (Resolución </w:t>
      </w:r>
      <w:r w:rsidR="00324E4F" w:rsidRPr="00B52A22">
        <w:rPr>
          <w:rFonts w:ascii="Times New Roman" w:eastAsia="Times New Roman" w:hAnsi="Times New Roman" w:cs="Times New Roman"/>
          <w:color w:val="000000" w:themeColor="text1"/>
          <w:lang w:val="es-ES" w:eastAsia="es-MX"/>
        </w:rPr>
        <w:t>N</w:t>
      </w:r>
      <w:r w:rsidRPr="00B52A22">
        <w:rPr>
          <w:rFonts w:ascii="Times New Roman" w:eastAsia="Times New Roman" w:hAnsi="Times New Roman" w:cs="Times New Roman"/>
          <w:color w:val="000000" w:themeColor="text1"/>
          <w:lang w:val="es-ES" w:eastAsia="es-MX"/>
        </w:rPr>
        <w:t>o. 2014-00331 del Tribunal de Casación de lo Contencioso Administrativo) (Lo resaltado no pertenece al original)</w:t>
      </w:r>
    </w:p>
    <w:p w14:paraId="382C3F9E" w14:textId="77777777" w:rsidR="009972AE" w:rsidRPr="00403184" w:rsidRDefault="009972AE" w:rsidP="009972AE">
      <w:pPr>
        <w:spacing w:after="0" w:line="276" w:lineRule="auto"/>
        <w:jc w:val="both"/>
        <w:rPr>
          <w:rFonts w:ascii="Times New Roman" w:eastAsia="Calibri" w:hAnsi="Times New Roman" w:cs="Times New Roman"/>
          <w:color w:val="000000" w:themeColor="text1"/>
          <w:sz w:val="24"/>
          <w:szCs w:val="24"/>
        </w:rPr>
      </w:pPr>
    </w:p>
    <w:p w14:paraId="1491538A" w14:textId="32E2BC5A" w:rsidR="009972AE" w:rsidRPr="00403184" w:rsidRDefault="009972AE" w:rsidP="009972AE">
      <w:pPr>
        <w:spacing w:after="0" w:line="276" w:lineRule="auto"/>
        <w:jc w:val="both"/>
        <w:rPr>
          <w:rFonts w:ascii="Times New Roman" w:eastAsia="Calibri" w:hAnsi="Times New Roman" w:cs="Times New Roman"/>
          <w:color w:val="000000" w:themeColor="text1"/>
          <w:sz w:val="24"/>
          <w:szCs w:val="24"/>
        </w:rPr>
      </w:pPr>
      <w:r w:rsidRPr="00403184">
        <w:rPr>
          <w:rFonts w:ascii="Times New Roman" w:eastAsia="Calibri" w:hAnsi="Times New Roman" w:cs="Times New Roman"/>
          <w:color w:val="000000" w:themeColor="text1"/>
          <w:sz w:val="24"/>
          <w:szCs w:val="24"/>
        </w:rPr>
        <w:t>Sin embargo, de previo a entrar a conocer los presupuestos de la medida cautelar, es necesario determinar la existencia del recurso ordinario de revocatoria o apelación según la sede ante la cual se presenta, pues la vía incidental no está prevista en el procedimiento administrativo ordinario</w:t>
      </w:r>
      <w:r w:rsidR="006C4D83">
        <w:rPr>
          <w:rFonts w:ascii="Times New Roman" w:eastAsia="Calibri" w:hAnsi="Times New Roman" w:cs="Times New Roman"/>
          <w:color w:val="000000" w:themeColor="text1"/>
          <w:sz w:val="24"/>
          <w:szCs w:val="24"/>
        </w:rPr>
        <w:t xml:space="preserve"> y su fase recursiva</w:t>
      </w:r>
      <w:r w:rsidRPr="00403184">
        <w:rPr>
          <w:rFonts w:ascii="Times New Roman" w:eastAsia="Calibri" w:hAnsi="Times New Roman" w:cs="Times New Roman"/>
          <w:color w:val="000000" w:themeColor="text1"/>
          <w:sz w:val="24"/>
          <w:szCs w:val="24"/>
        </w:rPr>
        <w:t>, y mucho menos cuando se interponen de forma autónoma, esto es incidentes desprovistos de una acción recursiva de apelación ante este Tribunal.</w:t>
      </w:r>
    </w:p>
    <w:p w14:paraId="263E7F05" w14:textId="77777777" w:rsidR="009972AE" w:rsidRPr="00403184" w:rsidRDefault="009972AE" w:rsidP="009972AE">
      <w:pPr>
        <w:spacing w:after="0" w:line="276" w:lineRule="auto"/>
        <w:jc w:val="both"/>
        <w:rPr>
          <w:rFonts w:ascii="Times New Roman" w:eastAsia="Calibri" w:hAnsi="Times New Roman" w:cs="Times New Roman"/>
          <w:color w:val="000000" w:themeColor="text1"/>
          <w:sz w:val="24"/>
          <w:szCs w:val="24"/>
        </w:rPr>
      </w:pPr>
    </w:p>
    <w:p w14:paraId="469BAAE6" w14:textId="4CFE82BD" w:rsidR="009972AE" w:rsidRPr="00403184" w:rsidRDefault="009972AE" w:rsidP="00324E4F">
      <w:pPr>
        <w:numPr>
          <w:ilvl w:val="0"/>
          <w:numId w:val="3"/>
        </w:numPr>
        <w:tabs>
          <w:tab w:val="left" w:pos="426"/>
        </w:tabs>
        <w:kinsoku w:val="0"/>
        <w:spacing w:after="0" w:line="276" w:lineRule="auto"/>
        <w:ind w:left="0" w:firstLine="0"/>
        <w:contextualSpacing/>
        <w:jc w:val="both"/>
        <w:rPr>
          <w:rFonts w:ascii="Times New Roman" w:eastAsia="Times New Roman" w:hAnsi="Times New Roman" w:cs="Times New Roman"/>
          <w:color w:val="000000" w:themeColor="text1"/>
          <w:sz w:val="24"/>
          <w:szCs w:val="24"/>
          <w:lang w:eastAsia="es-MX"/>
        </w:rPr>
      </w:pPr>
      <w:r w:rsidRPr="00403184">
        <w:rPr>
          <w:rFonts w:ascii="Times New Roman" w:eastAsia="Times New Roman" w:hAnsi="Times New Roman" w:cs="Times New Roman"/>
          <w:b/>
          <w:bCs/>
          <w:color w:val="000000" w:themeColor="text1"/>
          <w:sz w:val="24"/>
          <w:szCs w:val="24"/>
          <w:lang w:eastAsia="es-MX"/>
        </w:rPr>
        <w:t>Inexistencia de fundamento por falta de causa o procedimiento ante este Tribunal</w:t>
      </w:r>
      <w:r w:rsidRPr="00403184">
        <w:rPr>
          <w:rFonts w:ascii="Times New Roman" w:eastAsia="Times New Roman" w:hAnsi="Times New Roman" w:cs="Times New Roman"/>
          <w:color w:val="000000" w:themeColor="text1"/>
          <w:sz w:val="24"/>
          <w:szCs w:val="24"/>
          <w:lang w:eastAsia="es-MX"/>
        </w:rPr>
        <w:t xml:space="preserve">. Este Tribunal es un órgano de jerarquía superior impropia, cuya labor se limita al conocimiento en apelación de la legalidad de los actos administrativos emitidos por el Consejo de Transporte Público, </w:t>
      </w:r>
      <w:r w:rsidRPr="00403184">
        <w:rPr>
          <w:rFonts w:ascii="Times New Roman" w:eastAsia="Times New Roman" w:hAnsi="Times New Roman" w:cs="Times New Roman"/>
          <w:color w:val="000000" w:themeColor="text1"/>
          <w:w w:val="105"/>
          <w:sz w:val="24"/>
          <w:szCs w:val="24"/>
          <w:lang w:eastAsia="es-MX"/>
        </w:rPr>
        <w:t xml:space="preserve">de conformidad con el artículo 22 de la </w:t>
      </w:r>
      <w:r w:rsidRPr="00403184">
        <w:rPr>
          <w:rFonts w:ascii="Times New Roman" w:eastAsia="Times New Roman" w:hAnsi="Times New Roman" w:cs="Times New Roman"/>
          <w:color w:val="000000" w:themeColor="text1"/>
          <w:spacing w:val="1"/>
          <w:w w:val="105"/>
          <w:sz w:val="24"/>
          <w:szCs w:val="24"/>
          <w:lang w:eastAsia="es-MX"/>
        </w:rPr>
        <w:t xml:space="preserve">Ley Reguladora del Servicio Público de Transporte Remunerado de Personas en Vehículos </w:t>
      </w:r>
      <w:r w:rsidRPr="00403184">
        <w:rPr>
          <w:rFonts w:ascii="Times New Roman" w:eastAsia="Times New Roman" w:hAnsi="Times New Roman" w:cs="Times New Roman"/>
          <w:color w:val="000000" w:themeColor="text1"/>
          <w:spacing w:val="-1"/>
          <w:w w:val="105"/>
          <w:sz w:val="24"/>
          <w:szCs w:val="24"/>
          <w:lang w:eastAsia="es-MX"/>
        </w:rPr>
        <w:t>en la Modalidad de Taxi N</w:t>
      </w:r>
      <w:r w:rsidR="006C4D83">
        <w:rPr>
          <w:rFonts w:ascii="Times New Roman" w:eastAsia="Times New Roman" w:hAnsi="Times New Roman" w:cs="Times New Roman"/>
          <w:color w:val="000000" w:themeColor="text1"/>
          <w:spacing w:val="-1"/>
          <w:w w:val="105"/>
          <w:sz w:val="24"/>
          <w:szCs w:val="24"/>
          <w:lang w:eastAsia="es-MX"/>
        </w:rPr>
        <w:t>o.</w:t>
      </w:r>
      <w:r w:rsidRPr="00403184">
        <w:rPr>
          <w:rFonts w:ascii="Times New Roman" w:eastAsia="Times New Roman" w:hAnsi="Times New Roman" w:cs="Times New Roman"/>
          <w:color w:val="000000" w:themeColor="text1"/>
          <w:spacing w:val="-1"/>
          <w:w w:val="105"/>
          <w:sz w:val="24"/>
          <w:szCs w:val="24"/>
          <w:lang w:eastAsia="es-MX"/>
        </w:rPr>
        <w:t xml:space="preserve"> 7969 del 22 de diciembre de 1999, </w:t>
      </w:r>
      <w:r w:rsidRPr="00403184">
        <w:rPr>
          <w:rFonts w:ascii="Times New Roman" w:eastAsia="Times New Roman" w:hAnsi="Times New Roman" w:cs="Times New Roman"/>
          <w:color w:val="000000" w:themeColor="text1"/>
          <w:sz w:val="24"/>
          <w:szCs w:val="24"/>
          <w:lang w:eastAsia="es-MX"/>
        </w:rPr>
        <w:t xml:space="preserve">limitándose a los planteamientos y pretensiones de las partes, según lo dispone el artículo 181 de la Ley General de la Administración Pública. </w:t>
      </w:r>
    </w:p>
    <w:p w14:paraId="5CF8095A" w14:textId="77777777" w:rsidR="009972AE" w:rsidRPr="00403184" w:rsidRDefault="009972AE" w:rsidP="009972AE">
      <w:pPr>
        <w:widowControl w:val="0"/>
        <w:tabs>
          <w:tab w:val="left" w:pos="426"/>
        </w:tabs>
        <w:kinsoku w:val="0"/>
        <w:spacing w:after="0" w:line="276" w:lineRule="auto"/>
        <w:jc w:val="both"/>
        <w:rPr>
          <w:rFonts w:ascii="Times New Roman" w:eastAsia="Times New Roman" w:hAnsi="Times New Roman" w:cs="Times New Roman"/>
          <w:color w:val="000000" w:themeColor="text1"/>
          <w:sz w:val="24"/>
          <w:szCs w:val="24"/>
          <w:lang w:eastAsia="es-CR"/>
        </w:rPr>
      </w:pPr>
    </w:p>
    <w:p w14:paraId="5B70FD11" w14:textId="79A5BC08" w:rsidR="00BB0202" w:rsidRDefault="009972AE" w:rsidP="00BB0202">
      <w:pPr>
        <w:spacing w:after="0" w:line="276" w:lineRule="auto"/>
        <w:jc w:val="both"/>
        <w:rPr>
          <w:rFonts w:ascii="Times New Roman" w:eastAsia="Times New Roman" w:hAnsi="Times New Roman" w:cs="Times New Roman"/>
          <w:color w:val="000000" w:themeColor="text1"/>
          <w:sz w:val="24"/>
          <w:szCs w:val="24"/>
          <w:lang w:eastAsia="es-CR"/>
        </w:rPr>
      </w:pPr>
      <w:r w:rsidRPr="00403184">
        <w:rPr>
          <w:rFonts w:ascii="Times New Roman" w:eastAsia="Times New Roman" w:hAnsi="Times New Roman" w:cs="Times New Roman"/>
          <w:color w:val="000000" w:themeColor="text1"/>
          <w:sz w:val="24"/>
          <w:szCs w:val="24"/>
          <w:lang w:eastAsia="es-CR"/>
        </w:rPr>
        <w:t>En rigor de esa tesitura es que se presenta el primer aspecto de improcedencia de</w:t>
      </w:r>
      <w:r w:rsidR="00324E4F" w:rsidRPr="00403184">
        <w:rPr>
          <w:rFonts w:ascii="Times New Roman" w:eastAsia="Times New Roman" w:hAnsi="Times New Roman" w:cs="Times New Roman"/>
          <w:color w:val="000000" w:themeColor="text1"/>
          <w:sz w:val="24"/>
          <w:szCs w:val="24"/>
          <w:lang w:eastAsia="es-CR"/>
        </w:rPr>
        <w:t xml:space="preserve"> </w:t>
      </w:r>
      <w:r w:rsidRPr="00403184">
        <w:rPr>
          <w:rFonts w:ascii="Times New Roman" w:eastAsia="Times New Roman" w:hAnsi="Times New Roman" w:cs="Times New Roman"/>
          <w:color w:val="000000" w:themeColor="text1"/>
          <w:sz w:val="24"/>
          <w:szCs w:val="24"/>
          <w:lang w:eastAsia="es-CR"/>
        </w:rPr>
        <w:t>l</w:t>
      </w:r>
      <w:r w:rsidR="00324E4F" w:rsidRPr="00403184">
        <w:rPr>
          <w:rFonts w:ascii="Times New Roman" w:eastAsia="Times New Roman" w:hAnsi="Times New Roman" w:cs="Times New Roman"/>
          <w:color w:val="000000" w:themeColor="text1"/>
          <w:sz w:val="24"/>
          <w:szCs w:val="24"/>
          <w:lang w:eastAsia="es-CR"/>
        </w:rPr>
        <w:t>a</w:t>
      </w:r>
      <w:r w:rsidRPr="00403184">
        <w:rPr>
          <w:rFonts w:ascii="Times New Roman" w:eastAsia="Times New Roman" w:hAnsi="Times New Roman" w:cs="Times New Roman"/>
          <w:color w:val="000000" w:themeColor="text1"/>
          <w:sz w:val="24"/>
          <w:szCs w:val="24"/>
          <w:lang w:eastAsia="es-CR"/>
        </w:rPr>
        <w:t xml:space="preserve"> </w:t>
      </w:r>
      <w:r w:rsidR="00324E4F" w:rsidRPr="00403184">
        <w:rPr>
          <w:rFonts w:ascii="Times New Roman" w:eastAsia="Times New Roman" w:hAnsi="Times New Roman" w:cs="Times New Roman"/>
          <w:color w:val="000000" w:themeColor="text1"/>
          <w:sz w:val="24"/>
          <w:szCs w:val="24"/>
          <w:lang w:eastAsia="es-CR"/>
        </w:rPr>
        <w:t xml:space="preserve">solicitud </w:t>
      </w:r>
      <w:r w:rsidRPr="00403184">
        <w:rPr>
          <w:rFonts w:ascii="Times New Roman" w:eastAsia="Times New Roman" w:hAnsi="Times New Roman" w:cs="Times New Roman"/>
          <w:color w:val="000000" w:themeColor="text1"/>
          <w:sz w:val="24"/>
          <w:szCs w:val="24"/>
          <w:lang w:eastAsia="es-CR"/>
        </w:rPr>
        <w:t>interpuest</w:t>
      </w:r>
      <w:r w:rsidR="00324E4F" w:rsidRPr="00403184">
        <w:rPr>
          <w:rFonts w:ascii="Times New Roman" w:eastAsia="Times New Roman" w:hAnsi="Times New Roman" w:cs="Times New Roman"/>
          <w:color w:val="000000" w:themeColor="text1"/>
          <w:sz w:val="24"/>
          <w:szCs w:val="24"/>
          <w:lang w:eastAsia="es-CR"/>
        </w:rPr>
        <w:t>a</w:t>
      </w:r>
      <w:r w:rsidRPr="00403184">
        <w:rPr>
          <w:rFonts w:ascii="Times New Roman" w:eastAsia="Times New Roman" w:hAnsi="Times New Roman" w:cs="Times New Roman"/>
          <w:color w:val="000000" w:themeColor="text1"/>
          <w:sz w:val="24"/>
          <w:szCs w:val="24"/>
          <w:lang w:eastAsia="es-CR"/>
        </w:rPr>
        <w:t>, toda vez que es una medida cautelar</w:t>
      </w:r>
      <w:r w:rsidR="00AE1C26" w:rsidRPr="00403184">
        <w:rPr>
          <w:rFonts w:ascii="Times New Roman" w:eastAsia="Times New Roman" w:hAnsi="Times New Roman" w:cs="Times New Roman"/>
          <w:color w:val="000000" w:themeColor="text1"/>
          <w:sz w:val="24"/>
          <w:szCs w:val="24"/>
          <w:lang w:eastAsia="es-CR"/>
        </w:rPr>
        <w:t xml:space="preserve"> que debería darse </w:t>
      </w:r>
      <w:r w:rsidRPr="00403184">
        <w:rPr>
          <w:rFonts w:ascii="Times New Roman" w:eastAsia="Times New Roman" w:hAnsi="Times New Roman" w:cs="Times New Roman"/>
          <w:color w:val="000000" w:themeColor="text1"/>
          <w:sz w:val="24"/>
          <w:szCs w:val="24"/>
          <w:lang w:eastAsia="es-CR"/>
        </w:rPr>
        <w:t xml:space="preserve">dentro de un procedimiento </w:t>
      </w:r>
      <w:r w:rsidRPr="00324E4F">
        <w:rPr>
          <w:rFonts w:ascii="Times New Roman" w:eastAsia="Times New Roman" w:hAnsi="Times New Roman" w:cs="Times New Roman"/>
          <w:color w:val="000000" w:themeColor="text1"/>
          <w:sz w:val="24"/>
          <w:szCs w:val="24"/>
          <w:lang w:eastAsia="es-CR"/>
        </w:rPr>
        <w:t xml:space="preserve">existente. Lo cierto es que ante este Tribunal no hay en trámite o pendencia de ningún procedimiento en torno al cual la medida sea solicitada o se le relacione. Según </w:t>
      </w:r>
      <w:r w:rsidRPr="00BB0202">
        <w:rPr>
          <w:rFonts w:ascii="Times New Roman" w:eastAsia="Times New Roman" w:hAnsi="Times New Roman" w:cs="Times New Roman"/>
          <w:color w:val="000000" w:themeColor="text1"/>
          <w:sz w:val="24"/>
          <w:szCs w:val="24"/>
          <w:lang w:eastAsia="es-CR"/>
        </w:rPr>
        <w:t>los antecedentes del caso que constan en el expediente</w:t>
      </w:r>
      <w:r w:rsidR="00847A0B">
        <w:rPr>
          <w:rFonts w:ascii="Times New Roman" w:eastAsia="Times New Roman" w:hAnsi="Times New Roman" w:cs="Times New Roman"/>
          <w:color w:val="000000" w:themeColor="text1"/>
          <w:sz w:val="24"/>
          <w:szCs w:val="24"/>
          <w:lang w:eastAsia="es-CR"/>
        </w:rPr>
        <w:t xml:space="preserve">, </w:t>
      </w:r>
      <w:r w:rsidRPr="00BB0202">
        <w:rPr>
          <w:rFonts w:ascii="Times New Roman" w:eastAsia="Times New Roman" w:hAnsi="Times New Roman" w:cs="Times New Roman"/>
          <w:color w:val="000000" w:themeColor="text1"/>
          <w:sz w:val="24"/>
          <w:szCs w:val="24"/>
          <w:lang w:eastAsia="es-CR"/>
        </w:rPr>
        <w:t xml:space="preserve">lo que relata la empresa </w:t>
      </w:r>
      <w:proofErr w:type="spellStart"/>
      <w:r w:rsidRPr="00BB0202">
        <w:rPr>
          <w:rFonts w:ascii="Times New Roman" w:eastAsia="Times New Roman" w:hAnsi="Times New Roman" w:cs="Times New Roman"/>
          <w:color w:val="000000" w:themeColor="text1"/>
          <w:sz w:val="24"/>
          <w:szCs w:val="24"/>
          <w:lang w:eastAsia="es-CR"/>
        </w:rPr>
        <w:t>petente</w:t>
      </w:r>
      <w:proofErr w:type="spellEnd"/>
      <w:r w:rsidRPr="00BB0202">
        <w:rPr>
          <w:rFonts w:ascii="Times New Roman" w:eastAsia="Times New Roman" w:hAnsi="Times New Roman" w:cs="Times New Roman"/>
          <w:color w:val="000000" w:themeColor="text1"/>
          <w:sz w:val="24"/>
          <w:szCs w:val="24"/>
          <w:lang w:eastAsia="es-CR"/>
        </w:rPr>
        <w:t xml:space="preserve">, el </w:t>
      </w:r>
      <w:r w:rsidR="006C4D83" w:rsidRPr="00BB0202">
        <w:rPr>
          <w:rFonts w:ascii="Times New Roman" w:eastAsia="Times New Roman" w:hAnsi="Times New Roman" w:cs="Times New Roman"/>
          <w:b/>
          <w:color w:val="000000" w:themeColor="text1"/>
          <w:sz w:val="24"/>
          <w:szCs w:val="24"/>
          <w:lang w:eastAsia="es-ES"/>
        </w:rPr>
        <w:t>Artículo 7.18 de la Sesión Ordinaria 13-2023 de 29 de marzo de 2023</w:t>
      </w:r>
      <w:r w:rsidRPr="00BB0202">
        <w:rPr>
          <w:rFonts w:ascii="Times New Roman" w:eastAsia="Times New Roman" w:hAnsi="Times New Roman" w:cs="Times New Roman"/>
          <w:color w:val="000000" w:themeColor="text1"/>
          <w:sz w:val="24"/>
          <w:szCs w:val="24"/>
          <w:lang w:eastAsia="es-CR"/>
        </w:rPr>
        <w:t xml:space="preserve">, </w:t>
      </w:r>
      <w:r w:rsidR="006C4D83" w:rsidRPr="00BB0202">
        <w:rPr>
          <w:rFonts w:ascii="Times New Roman" w:eastAsia="Times New Roman" w:hAnsi="Times New Roman" w:cs="Times New Roman"/>
          <w:color w:val="000000" w:themeColor="text1"/>
          <w:sz w:val="24"/>
          <w:szCs w:val="24"/>
          <w:lang w:eastAsia="es-ES"/>
        </w:rPr>
        <w:t>fue adicionado por</w:t>
      </w:r>
      <w:r w:rsidR="006C4D83" w:rsidRPr="006C4D83">
        <w:rPr>
          <w:rFonts w:ascii="Times New Roman" w:eastAsia="Times New Roman" w:hAnsi="Times New Roman" w:cs="Times New Roman"/>
          <w:color w:val="000000" w:themeColor="text1"/>
          <w:sz w:val="24"/>
          <w:szCs w:val="24"/>
          <w:lang w:eastAsia="es-ES"/>
        </w:rPr>
        <w:t xml:space="preserve"> el </w:t>
      </w:r>
      <w:r w:rsidR="006C4D83" w:rsidRPr="006C4D83">
        <w:rPr>
          <w:rFonts w:ascii="Times New Roman" w:eastAsia="Times New Roman" w:hAnsi="Times New Roman" w:cs="Times New Roman"/>
          <w:b/>
          <w:color w:val="000000" w:themeColor="text1"/>
          <w:sz w:val="24"/>
          <w:szCs w:val="24"/>
          <w:lang w:eastAsia="es-ES"/>
        </w:rPr>
        <w:t>Artículo 6.13 de la Sesión Ordinaria 17-2023 de 26 de abril de 2023</w:t>
      </w:r>
      <w:r w:rsidR="006C4D83" w:rsidRPr="006C4D83">
        <w:rPr>
          <w:rFonts w:ascii="Times New Roman" w:eastAsia="Times New Roman" w:hAnsi="Times New Roman" w:cs="Times New Roman"/>
          <w:color w:val="000000" w:themeColor="text1"/>
          <w:sz w:val="24"/>
          <w:szCs w:val="24"/>
          <w:lang w:eastAsia="es-ES"/>
        </w:rPr>
        <w:t xml:space="preserve">, </w:t>
      </w:r>
      <w:r w:rsidR="006C4D83" w:rsidRPr="00BB0202">
        <w:rPr>
          <w:rFonts w:ascii="Times New Roman" w:eastAsia="Times New Roman" w:hAnsi="Times New Roman" w:cs="Times New Roman"/>
          <w:color w:val="000000" w:themeColor="text1"/>
          <w:sz w:val="24"/>
          <w:szCs w:val="24"/>
          <w:lang w:eastAsia="es-ES"/>
        </w:rPr>
        <w:t xml:space="preserve">en el sentido de que la empresa solicitante continuará </w:t>
      </w:r>
      <w:r w:rsidR="006C4D83" w:rsidRPr="00BB0202">
        <w:rPr>
          <w:rFonts w:ascii="Times New Roman" w:hAnsi="Times New Roman" w:cs="Times New Roman"/>
          <w:sz w:val="24"/>
          <w:szCs w:val="24"/>
        </w:rPr>
        <w:t>prestando el servicio, mientras se realiza el procedimiento de nombramiento de otro operador, para garantizar el principio de continuidad del servicio</w:t>
      </w:r>
      <w:r w:rsidRPr="00BB0202">
        <w:rPr>
          <w:rFonts w:ascii="Times New Roman" w:eastAsia="Times New Roman" w:hAnsi="Times New Roman" w:cs="Times New Roman"/>
          <w:color w:val="000000" w:themeColor="text1"/>
          <w:sz w:val="24"/>
          <w:szCs w:val="24"/>
          <w:lang w:eastAsia="es-CR"/>
        </w:rPr>
        <w:t>.</w:t>
      </w:r>
    </w:p>
    <w:p w14:paraId="662B68C7" w14:textId="2A5F8D76" w:rsidR="00847A0B" w:rsidRDefault="00847A0B" w:rsidP="00BB0202">
      <w:pPr>
        <w:spacing w:after="0" w:line="276" w:lineRule="auto"/>
        <w:jc w:val="both"/>
        <w:rPr>
          <w:rFonts w:ascii="Times New Roman" w:eastAsia="Times New Roman" w:hAnsi="Times New Roman" w:cs="Times New Roman"/>
          <w:color w:val="000000" w:themeColor="text1"/>
          <w:sz w:val="24"/>
          <w:szCs w:val="24"/>
          <w:lang w:eastAsia="es-CR"/>
        </w:rPr>
      </w:pPr>
    </w:p>
    <w:p w14:paraId="55980934" w14:textId="7CC73013" w:rsidR="00847A0B" w:rsidRDefault="00847A0B" w:rsidP="00847A0B">
      <w:pPr>
        <w:spacing w:after="0" w:line="276" w:lineRule="auto"/>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color w:val="000000" w:themeColor="text1"/>
          <w:sz w:val="24"/>
          <w:szCs w:val="24"/>
          <w:lang w:eastAsia="es-CR"/>
        </w:rPr>
        <w:t xml:space="preserve">Igualmente, la Dirección de Asuntos Jurídicos en oficio el </w:t>
      </w:r>
      <w:r w:rsidRPr="00847A0B">
        <w:rPr>
          <w:rFonts w:ascii="Times New Roman" w:eastAsia="Calibri" w:hAnsi="Times New Roman" w:cs="Times New Roman"/>
          <w:b/>
          <w:bCs/>
          <w:color w:val="000000" w:themeColor="text1"/>
          <w:sz w:val="24"/>
          <w:szCs w:val="24"/>
        </w:rPr>
        <w:t>No. CTP-AJ-OF-0579-2023 del 16 de mayo de 2023</w:t>
      </w:r>
      <w:r>
        <w:rPr>
          <w:rFonts w:ascii="Times New Roman" w:eastAsia="Calibri" w:hAnsi="Times New Roman" w:cs="Times New Roman"/>
          <w:color w:val="000000" w:themeColor="text1"/>
          <w:sz w:val="24"/>
          <w:szCs w:val="24"/>
        </w:rPr>
        <w:t xml:space="preserve">, informa que la </w:t>
      </w:r>
      <w:r w:rsidR="008C7BCC">
        <w:rPr>
          <w:rFonts w:ascii="Times New Roman" w:eastAsia="Calibri" w:hAnsi="Times New Roman" w:cs="Times New Roman"/>
          <w:b/>
          <w:bCs/>
          <w:color w:val="000000" w:themeColor="text1"/>
          <w:sz w:val="24"/>
          <w:szCs w:val="24"/>
        </w:rPr>
        <w:t>EA</w:t>
      </w:r>
      <w:r w:rsidRPr="00847A0B">
        <w:rPr>
          <w:rFonts w:ascii="Times New Roman" w:eastAsia="Calibri" w:hAnsi="Times New Roman" w:cs="Times New Roman"/>
          <w:b/>
          <w:bCs/>
          <w:color w:val="000000" w:themeColor="text1"/>
          <w:sz w:val="24"/>
          <w:szCs w:val="24"/>
        </w:rPr>
        <w:t xml:space="preserve"> LTDA</w:t>
      </w:r>
      <w:r>
        <w:rPr>
          <w:rFonts w:ascii="Times New Roman" w:eastAsia="Calibri" w:hAnsi="Times New Roman" w:cs="Times New Roman"/>
          <w:color w:val="000000" w:themeColor="text1"/>
          <w:sz w:val="24"/>
          <w:szCs w:val="24"/>
        </w:rPr>
        <w:t>; presentó Recurso de Revocatoria</w:t>
      </w:r>
      <w:r>
        <w:rPr>
          <w:rFonts w:ascii="Times New Roman" w:eastAsia="Times New Roman" w:hAnsi="Times New Roman" w:cs="Times New Roman"/>
          <w:color w:val="000000" w:themeColor="text1"/>
          <w:sz w:val="24"/>
          <w:szCs w:val="24"/>
          <w:lang w:val="es-ES" w:eastAsia="es-ES"/>
        </w:rPr>
        <w:t xml:space="preserve"> ante la </w:t>
      </w:r>
      <w:r>
        <w:rPr>
          <w:rFonts w:ascii="Times New Roman" w:eastAsia="Times New Roman" w:hAnsi="Times New Roman" w:cs="Times New Roman"/>
          <w:color w:val="000000" w:themeColor="text1"/>
          <w:sz w:val="24"/>
          <w:szCs w:val="24"/>
          <w:lang w:val="es-ES" w:eastAsia="es-ES"/>
        </w:rPr>
        <w:lastRenderedPageBreak/>
        <w:t>Plataforma de Servicios a las 14:07 horas del 24 de abril de 2023, bajo expediente No. 3736601, el cual se encuentra en etapa de análisis.</w:t>
      </w:r>
    </w:p>
    <w:p w14:paraId="334332E0" w14:textId="77777777" w:rsidR="00BB0202" w:rsidRPr="00BB0202" w:rsidRDefault="00BB0202" w:rsidP="00BB0202">
      <w:pPr>
        <w:spacing w:after="0" w:line="276" w:lineRule="auto"/>
        <w:jc w:val="both"/>
        <w:rPr>
          <w:rFonts w:ascii="Times New Roman" w:eastAsia="Times New Roman" w:hAnsi="Times New Roman" w:cs="Times New Roman"/>
          <w:color w:val="000000" w:themeColor="text1"/>
          <w:sz w:val="24"/>
          <w:szCs w:val="24"/>
          <w:lang w:eastAsia="es-CR"/>
        </w:rPr>
      </w:pPr>
    </w:p>
    <w:p w14:paraId="328BACB2" w14:textId="5C596DC5" w:rsidR="009972AE" w:rsidRPr="00403184" w:rsidRDefault="00BB0202" w:rsidP="00BB0202">
      <w:pPr>
        <w:spacing w:after="0" w:line="276" w:lineRule="auto"/>
        <w:jc w:val="both"/>
        <w:rPr>
          <w:rFonts w:ascii="Times New Roman" w:eastAsia="Times New Roman" w:hAnsi="Times New Roman" w:cs="Times New Roman"/>
          <w:color w:val="000000" w:themeColor="text1"/>
          <w:sz w:val="24"/>
          <w:szCs w:val="24"/>
          <w:lang w:eastAsia="es-CR"/>
        </w:rPr>
      </w:pPr>
      <w:r>
        <w:rPr>
          <w:rFonts w:ascii="Times New Roman" w:eastAsia="Times New Roman" w:hAnsi="Times New Roman" w:cs="Times New Roman"/>
          <w:color w:val="000000" w:themeColor="text1"/>
          <w:sz w:val="24"/>
          <w:szCs w:val="24"/>
          <w:lang w:eastAsia="es-CR"/>
        </w:rPr>
        <w:t>De tal forma que s</w:t>
      </w:r>
      <w:r w:rsidR="009972AE" w:rsidRPr="006C4D83">
        <w:rPr>
          <w:rFonts w:ascii="Times New Roman" w:eastAsia="Times New Roman" w:hAnsi="Times New Roman" w:cs="Times New Roman"/>
          <w:color w:val="000000" w:themeColor="text1"/>
          <w:sz w:val="24"/>
          <w:szCs w:val="24"/>
          <w:lang w:eastAsia="es-CR"/>
        </w:rPr>
        <w:t xml:space="preserve">e trata </w:t>
      </w:r>
      <w:r>
        <w:rPr>
          <w:rFonts w:ascii="Times New Roman" w:eastAsia="Times New Roman" w:hAnsi="Times New Roman" w:cs="Times New Roman"/>
          <w:color w:val="000000" w:themeColor="text1"/>
          <w:sz w:val="24"/>
          <w:szCs w:val="24"/>
          <w:lang w:eastAsia="es-CR"/>
        </w:rPr>
        <w:t xml:space="preserve">entonces de una solicitud </w:t>
      </w:r>
      <w:r w:rsidR="009972AE" w:rsidRPr="00324E4F">
        <w:rPr>
          <w:rFonts w:ascii="Times New Roman" w:eastAsia="Times New Roman" w:hAnsi="Times New Roman" w:cs="Times New Roman"/>
          <w:color w:val="000000" w:themeColor="text1"/>
          <w:sz w:val="24"/>
          <w:szCs w:val="24"/>
          <w:lang w:eastAsia="es-CR"/>
        </w:rPr>
        <w:t xml:space="preserve">de una medida </w:t>
      </w:r>
      <w:r w:rsidR="00847A0B">
        <w:rPr>
          <w:rFonts w:ascii="Times New Roman" w:eastAsia="Times New Roman" w:hAnsi="Times New Roman" w:cs="Times New Roman"/>
          <w:color w:val="000000" w:themeColor="text1"/>
          <w:sz w:val="24"/>
          <w:szCs w:val="24"/>
          <w:lang w:eastAsia="es-CR"/>
        </w:rPr>
        <w:t xml:space="preserve">cautelar </w:t>
      </w:r>
      <w:r w:rsidR="009972AE" w:rsidRPr="00324E4F">
        <w:rPr>
          <w:rFonts w:ascii="Times New Roman" w:eastAsia="Times New Roman" w:hAnsi="Times New Roman" w:cs="Times New Roman"/>
          <w:color w:val="000000" w:themeColor="text1"/>
          <w:sz w:val="24"/>
          <w:szCs w:val="24"/>
          <w:lang w:eastAsia="es-CR"/>
        </w:rPr>
        <w:t>de suspensión</w:t>
      </w:r>
      <w:r>
        <w:rPr>
          <w:rFonts w:ascii="Times New Roman" w:eastAsia="Times New Roman" w:hAnsi="Times New Roman" w:cs="Times New Roman"/>
          <w:color w:val="000000" w:themeColor="text1"/>
          <w:sz w:val="24"/>
          <w:szCs w:val="24"/>
          <w:lang w:eastAsia="es-CR"/>
        </w:rPr>
        <w:t>,</w:t>
      </w:r>
      <w:r w:rsidR="009972AE" w:rsidRPr="00324E4F">
        <w:rPr>
          <w:rFonts w:ascii="Times New Roman" w:eastAsia="Times New Roman" w:hAnsi="Times New Roman" w:cs="Times New Roman"/>
          <w:color w:val="000000" w:themeColor="text1"/>
          <w:sz w:val="24"/>
          <w:szCs w:val="24"/>
          <w:lang w:eastAsia="es-CR"/>
        </w:rPr>
        <w:t xml:space="preserve"> referida a un recurso </w:t>
      </w:r>
      <w:r w:rsidR="00847A0B">
        <w:rPr>
          <w:rFonts w:ascii="Times New Roman" w:eastAsia="Times New Roman" w:hAnsi="Times New Roman" w:cs="Times New Roman"/>
          <w:color w:val="000000" w:themeColor="text1"/>
          <w:sz w:val="24"/>
          <w:szCs w:val="24"/>
          <w:lang w:eastAsia="es-CR"/>
        </w:rPr>
        <w:t xml:space="preserve">de revocatoria </w:t>
      </w:r>
      <w:r w:rsidR="009972AE" w:rsidRPr="00324E4F">
        <w:rPr>
          <w:rFonts w:ascii="Times New Roman" w:eastAsia="Times New Roman" w:hAnsi="Times New Roman" w:cs="Times New Roman"/>
          <w:color w:val="000000" w:themeColor="text1"/>
          <w:sz w:val="24"/>
          <w:szCs w:val="24"/>
          <w:lang w:eastAsia="es-CR"/>
        </w:rPr>
        <w:t xml:space="preserve">presentado </w:t>
      </w:r>
      <w:r>
        <w:rPr>
          <w:rFonts w:ascii="Times New Roman" w:eastAsia="Times New Roman" w:hAnsi="Times New Roman" w:cs="Times New Roman"/>
          <w:color w:val="000000" w:themeColor="text1"/>
          <w:sz w:val="24"/>
          <w:szCs w:val="24"/>
          <w:lang w:eastAsia="es-CR"/>
        </w:rPr>
        <w:t xml:space="preserve">ante el Consejo de Transporte Público, </w:t>
      </w:r>
      <w:r w:rsidR="009972AE" w:rsidRPr="00324E4F">
        <w:rPr>
          <w:rFonts w:ascii="Times New Roman" w:eastAsia="Times New Roman" w:hAnsi="Times New Roman" w:cs="Times New Roman"/>
          <w:color w:val="000000" w:themeColor="text1"/>
          <w:sz w:val="24"/>
          <w:szCs w:val="24"/>
          <w:lang w:eastAsia="es-CR"/>
        </w:rPr>
        <w:t xml:space="preserve">en contra de un </w:t>
      </w:r>
      <w:r w:rsidR="009972AE" w:rsidRPr="00403184">
        <w:rPr>
          <w:rFonts w:ascii="Times New Roman" w:eastAsia="Times New Roman" w:hAnsi="Times New Roman" w:cs="Times New Roman"/>
          <w:color w:val="000000" w:themeColor="text1"/>
          <w:sz w:val="24"/>
          <w:szCs w:val="24"/>
          <w:lang w:eastAsia="es-CR"/>
        </w:rPr>
        <w:t>acto final del procedimiento administrativo de cancelación de la explotación sobre la Ruta N</w:t>
      </w:r>
      <w:r w:rsidR="00324E4F" w:rsidRPr="00403184">
        <w:rPr>
          <w:rFonts w:ascii="Times New Roman" w:eastAsia="Times New Roman" w:hAnsi="Times New Roman" w:cs="Times New Roman"/>
          <w:color w:val="000000" w:themeColor="text1"/>
          <w:sz w:val="24"/>
          <w:szCs w:val="24"/>
          <w:lang w:eastAsia="es-CR"/>
        </w:rPr>
        <w:t>o.</w:t>
      </w:r>
      <w:r w:rsidR="009972AE" w:rsidRPr="00403184">
        <w:rPr>
          <w:rFonts w:ascii="Times New Roman" w:eastAsia="Times New Roman" w:hAnsi="Times New Roman" w:cs="Times New Roman"/>
          <w:color w:val="000000" w:themeColor="text1"/>
          <w:sz w:val="24"/>
          <w:szCs w:val="24"/>
          <w:lang w:eastAsia="es-CR"/>
        </w:rPr>
        <w:t xml:space="preserve"> </w:t>
      </w:r>
      <w:r w:rsidR="008C7BCC">
        <w:rPr>
          <w:rFonts w:ascii="Times New Roman" w:eastAsia="Times New Roman" w:hAnsi="Times New Roman" w:cs="Times New Roman"/>
          <w:color w:val="000000" w:themeColor="text1"/>
          <w:sz w:val="24"/>
          <w:szCs w:val="24"/>
          <w:lang w:eastAsia="es-CR"/>
        </w:rPr>
        <w:t>000</w:t>
      </w:r>
      <w:r w:rsidR="009972AE" w:rsidRPr="00403184">
        <w:rPr>
          <w:rFonts w:ascii="Times New Roman" w:eastAsia="Times New Roman" w:hAnsi="Times New Roman" w:cs="Times New Roman"/>
          <w:color w:val="000000" w:themeColor="text1"/>
          <w:sz w:val="24"/>
          <w:szCs w:val="24"/>
          <w:lang w:eastAsia="es-CR"/>
        </w:rPr>
        <w:t xml:space="preserve">, en torno al cual éste Tribunal solo puede ejercer su actividad revisora hasta que el Consejo de Transporte Público conozca el recurso de revocatoria, y bajo la hipótesis de que ese órgano declare sin lugar el recurso, y eleve el recurso de apelación ante esta sede, </w:t>
      </w:r>
      <w:r w:rsidR="00847A0B">
        <w:rPr>
          <w:rFonts w:ascii="Times New Roman" w:eastAsia="Times New Roman" w:hAnsi="Times New Roman" w:cs="Times New Roman"/>
          <w:color w:val="000000" w:themeColor="text1"/>
          <w:sz w:val="24"/>
          <w:szCs w:val="24"/>
          <w:lang w:eastAsia="es-CR"/>
        </w:rPr>
        <w:t xml:space="preserve">es </w:t>
      </w:r>
      <w:r w:rsidR="009972AE" w:rsidRPr="00403184">
        <w:rPr>
          <w:rFonts w:ascii="Times New Roman" w:eastAsia="Times New Roman" w:hAnsi="Times New Roman" w:cs="Times New Roman"/>
          <w:color w:val="000000" w:themeColor="text1"/>
          <w:sz w:val="24"/>
          <w:szCs w:val="24"/>
          <w:lang w:eastAsia="es-CR"/>
        </w:rPr>
        <w:t>bajo e</w:t>
      </w:r>
      <w:r w:rsidR="00847A0B">
        <w:rPr>
          <w:rFonts w:ascii="Times New Roman" w:eastAsia="Times New Roman" w:hAnsi="Times New Roman" w:cs="Times New Roman"/>
          <w:color w:val="000000" w:themeColor="text1"/>
          <w:sz w:val="24"/>
          <w:szCs w:val="24"/>
          <w:lang w:eastAsia="es-CR"/>
        </w:rPr>
        <w:t>se</w:t>
      </w:r>
      <w:r w:rsidR="009972AE" w:rsidRPr="00403184">
        <w:rPr>
          <w:rFonts w:ascii="Times New Roman" w:eastAsia="Times New Roman" w:hAnsi="Times New Roman" w:cs="Times New Roman"/>
          <w:color w:val="000000" w:themeColor="text1"/>
          <w:sz w:val="24"/>
          <w:szCs w:val="24"/>
          <w:lang w:eastAsia="es-CR"/>
        </w:rPr>
        <w:t xml:space="preserve"> supuesto de que se hubiese ejercido la potestad de presentar ambos recursos conjuntamente como establece el artículo 347 inciso 3) de la Ley General de la Administración Pública, </w:t>
      </w:r>
      <w:r w:rsidR="00847A0B">
        <w:rPr>
          <w:rFonts w:ascii="Times New Roman" w:eastAsia="Times New Roman" w:hAnsi="Times New Roman" w:cs="Times New Roman"/>
          <w:color w:val="000000" w:themeColor="text1"/>
          <w:sz w:val="24"/>
          <w:szCs w:val="24"/>
          <w:lang w:eastAsia="es-CR"/>
        </w:rPr>
        <w:t xml:space="preserve">que se estaría ante </w:t>
      </w:r>
      <w:r w:rsidR="009972AE" w:rsidRPr="00403184">
        <w:rPr>
          <w:rFonts w:ascii="Times New Roman" w:eastAsia="Times New Roman" w:hAnsi="Times New Roman" w:cs="Times New Roman"/>
          <w:color w:val="000000" w:themeColor="text1"/>
          <w:sz w:val="24"/>
          <w:szCs w:val="24"/>
          <w:lang w:eastAsia="es-CR"/>
        </w:rPr>
        <w:t xml:space="preserve">la tramitación del recurso de apelación en subsidio, una vez que sea declarado sin lugar, el Recurso de Revocatoria.  </w:t>
      </w:r>
    </w:p>
    <w:p w14:paraId="336CEAD4" w14:textId="77777777" w:rsidR="009972AE" w:rsidRPr="00403184" w:rsidRDefault="009972AE" w:rsidP="009972AE">
      <w:pPr>
        <w:spacing w:after="0" w:line="276" w:lineRule="auto"/>
        <w:ind w:right="851"/>
        <w:contextualSpacing/>
        <w:jc w:val="both"/>
        <w:rPr>
          <w:rFonts w:ascii="Times New Roman" w:eastAsia="Times New Roman" w:hAnsi="Times New Roman" w:cs="Times New Roman"/>
          <w:color w:val="000000" w:themeColor="text1"/>
          <w:sz w:val="24"/>
          <w:szCs w:val="24"/>
          <w:lang w:eastAsia="es-MX"/>
        </w:rPr>
      </w:pPr>
    </w:p>
    <w:p w14:paraId="74798966" w14:textId="77777777" w:rsidR="009972AE" w:rsidRPr="0016030E" w:rsidRDefault="009972AE" w:rsidP="009972AE">
      <w:pPr>
        <w:spacing w:after="0" w:line="240" w:lineRule="auto"/>
        <w:ind w:left="851" w:right="851"/>
        <w:jc w:val="both"/>
        <w:rPr>
          <w:rFonts w:ascii="Times New Roman" w:eastAsia="Times New Roman" w:hAnsi="Times New Roman" w:cs="Times New Roman"/>
          <w:color w:val="000000" w:themeColor="text1"/>
          <w:sz w:val="24"/>
          <w:szCs w:val="24"/>
          <w:lang w:eastAsia="es-ES"/>
        </w:rPr>
      </w:pPr>
      <w:r w:rsidRPr="0016030E">
        <w:rPr>
          <w:rFonts w:ascii="Times New Roman" w:eastAsia="Times New Roman" w:hAnsi="Times New Roman" w:cs="Times New Roman"/>
          <w:color w:val="000000" w:themeColor="text1"/>
          <w:sz w:val="24"/>
          <w:szCs w:val="24"/>
          <w:lang w:eastAsia="es-ES"/>
        </w:rPr>
        <w:t>“Artículo 347.-</w:t>
      </w:r>
    </w:p>
    <w:p w14:paraId="75990BB5" w14:textId="77777777" w:rsidR="009972AE" w:rsidRPr="0016030E" w:rsidRDefault="009972AE" w:rsidP="009972AE">
      <w:pPr>
        <w:numPr>
          <w:ilvl w:val="0"/>
          <w:numId w:val="4"/>
        </w:numPr>
        <w:spacing w:after="0" w:line="240" w:lineRule="auto"/>
        <w:ind w:right="851" w:hanging="229"/>
        <w:jc w:val="both"/>
        <w:rPr>
          <w:rFonts w:ascii="Times New Roman" w:eastAsia="Times New Roman" w:hAnsi="Times New Roman" w:cs="Times New Roman"/>
          <w:color w:val="000000" w:themeColor="text1"/>
          <w:sz w:val="24"/>
          <w:szCs w:val="24"/>
          <w:lang w:eastAsia="es-ES"/>
        </w:rPr>
      </w:pPr>
      <w:r w:rsidRPr="0016030E">
        <w:rPr>
          <w:rFonts w:ascii="Times New Roman" w:eastAsia="Times New Roman" w:hAnsi="Times New Roman" w:cs="Times New Roman"/>
          <w:color w:val="000000" w:themeColor="text1"/>
          <w:sz w:val="24"/>
          <w:szCs w:val="24"/>
          <w:lang w:eastAsia="es-ES"/>
        </w:rPr>
        <w:t>Los recursos podrán también interponerse haciéndolo constar en el acta de la notificación respectiva.</w:t>
      </w:r>
    </w:p>
    <w:p w14:paraId="0B631020" w14:textId="77777777" w:rsidR="009972AE" w:rsidRPr="0016030E" w:rsidRDefault="009972AE" w:rsidP="009972AE">
      <w:pPr>
        <w:numPr>
          <w:ilvl w:val="0"/>
          <w:numId w:val="4"/>
        </w:numPr>
        <w:spacing w:after="0" w:line="240" w:lineRule="auto"/>
        <w:ind w:right="851" w:hanging="229"/>
        <w:jc w:val="both"/>
        <w:rPr>
          <w:rFonts w:ascii="Times New Roman" w:eastAsia="Times New Roman" w:hAnsi="Times New Roman" w:cs="Times New Roman"/>
          <w:color w:val="000000" w:themeColor="text1"/>
          <w:sz w:val="24"/>
          <w:szCs w:val="24"/>
          <w:lang w:eastAsia="es-ES"/>
        </w:rPr>
      </w:pPr>
      <w:r w:rsidRPr="0016030E">
        <w:rPr>
          <w:rFonts w:ascii="Times New Roman" w:eastAsia="Times New Roman" w:hAnsi="Times New Roman" w:cs="Times New Roman"/>
          <w:color w:val="000000" w:themeColor="text1"/>
          <w:sz w:val="24"/>
          <w:szCs w:val="24"/>
          <w:lang w:eastAsia="es-ES"/>
        </w:rPr>
        <w:t xml:space="preserve">Es potestativo usar ambos recursos ordinarios o uno solo de ellos, pero será inadmisible el que se interponga pasados los términos fijados en el artículo anterior. </w:t>
      </w:r>
    </w:p>
    <w:p w14:paraId="726E485B" w14:textId="77777777" w:rsidR="009972AE" w:rsidRPr="00403184" w:rsidRDefault="009972AE" w:rsidP="009972AE">
      <w:pPr>
        <w:numPr>
          <w:ilvl w:val="0"/>
          <w:numId w:val="4"/>
        </w:numPr>
        <w:spacing w:after="0" w:line="240" w:lineRule="auto"/>
        <w:ind w:right="851" w:hanging="229"/>
        <w:jc w:val="both"/>
        <w:rPr>
          <w:rFonts w:ascii="Times New Roman" w:eastAsia="Times New Roman" w:hAnsi="Times New Roman" w:cs="Times New Roman"/>
          <w:color w:val="000000" w:themeColor="text1"/>
          <w:sz w:val="20"/>
          <w:szCs w:val="20"/>
          <w:lang w:eastAsia="es-ES"/>
        </w:rPr>
      </w:pPr>
      <w:r w:rsidRPr="0016030E">
        <w:rPr>
          <w:rFonts w:ascii="Times New Roman" w:eastAsia="Times New Roman" w:hAnsi="Times New Roman" w:cs="Times New Roman"/>
          <w:color w:val="000000" w:themeColor="text1"/>
          <w:sz w:val="24"/>
          <w:szCs w:val="24"/>
          <w:lang w:eastAsia="es-ES"/>
        </w:rPr>
        <w:t>Si se interponen ambos recursos a la vez, se tramitará la apelación una vez declarada sin lugar la revocatoria.”</w:t>
      </w:r>
    </w:p>
    <w:p w14:paraId="0BDAB5C3" w14:textId="77777777" w:rsidR="009972AE" w:rsidRPr="00403184" w:rsidRDefault="009972AE" w:rsidP="009972AE">
      <w:pPr>
        <w:spacing w:after="0" w:line="240" w:lineRule="auto"/>
        <w:ind w:left="720"/>
        <w:contextualSpacing/>
        <w:jc w:val="both"/>
        <w:rPr>
          <w:rFonts w:ascii="Times New Roman" w:eastAsia="Times New Roman" w:hAnsi="Times New Roman" w:cs="Times New Roman"/>
          <w:color w:val="000000" w:themeColor="text1"/>
          <w:sz w:val="24"/>
          <w:szCs w:val="24"/>
          <w:lang w:eastAsia="es-MX"/>
        </w:rPr>
      </w:pPr>
    </w:p>
    <w:p w14:paraId="607BA020" w14:textId="77777777" w:rsidR="009972AE" w:rsidRPr="00403184" w:rsidRDefault="009972AE" w:rsidP="003B15D4">
      <w:pPr>
        <w:spacing w:after="0" w:line="240" w:lineRule="auto"/>
        <w:contextualSpacing/>
        <w:jc w:val="both"/>
        <w:rPr>
          <w:rFonts w:ascii="Times New Roman" w:eastAsia="Times New Roman" w:hAnsi="Times New Roman" w:cs="Times New Roman"/>
          <w:color w:val="000000" w:themeColor="text1"/>
          <w:sz w:val="24"/>
          <w:szCs w:val="24"/>
          <w:lang w:eastAsia="es-MX"/>
        </w:rPr>
      </w:pPr>
      <w:r w:rsidRPr="00403184">
        <w:rPr>
          <w:rFonts w:ascii="Times New Roman" w:eastAsia="Times New Roman" w:hAnsi="Times New Roman" w:cs="Times New Roman"/>
          <w:color w:val="000000" w:themeColor="text1"/>
          <w:sz w:val="24"/>
          <w:szCs w:val="24"/>
          <w:lang w:eastAsia="es-MX"/>
        </w:rPr>
        <w:t>En cuanto a lo señalado, cabe referir a lo dispuesto por la Sala Constitucional en sus Resoluciones que de seguido se aluden:</w:t>
      </w:r>
    </w:p>
    <w:p w14:paraId="01BAE4DD" w14:textId="77777777" w:rsidR="009972AE" w:rsidRPr="00403184" w:rsidRDefault="009972AE" w:rsidP="009972AE">
      <w:pPr>
        <w:spacing w:after="0" w:line="240" w:lineRule="auto"/>
        <w:ind w:left="720"/>
        <w:contextualSpacing/>
        <w:jc w:val="both"/>
        <w:rPr>
          <w:rFonts w:ascii="Times New Roman" w:eastAsia="Times New Roman" w:hAnsi="Times New Roman" w:cs="Times New Roman"/>
          <w:color w:val="000000" w:themeColor="text1"/>
          <w:sz w:val="24"/>
          <w:szCs w:val="24"/>
          <w:lang w:eastAsia="es-MX"/>
        </w:rPr>
      </w:pPr>
    </w:p>
    <w:p w14:paraId="394AC280" w14:textId="4CF0C1E9" w:rsidR="009972AE" w:rsidRPr="0016030E" w:rsidRDefault="009972AE" w:rsidP="00324E4F">
      <w:pPr>
        <w:spacing w:after="0" w:line="240" w:lineRule="auto"/>
        <w:ind w:left="567" w:right="567"/>
        <w:contextualSpacing/>
        <w:jc w:val="both"/>
        <w:rPr>
          <w:rFonts w:ascii="Times New Roman" w:eastAsia="Times New Roman" w:hAnsi="Times New Roman" w:cs="Times New Roman"/>
          <w:color w:val="000000" w:themeColor="text1"/>
          <w:sz w:val="24"/>
          <w:szCs w:val="24"/>
          <w:lang w:eastAsia="es-MX"/>
        </w:rPr>
      </w:pPr>
      <w:r w:rsidRPr="0016030E">
        <w:rPr>
          <w:rFonts w:ascii="Times New Roman" w:eastAsia="Times New Roman" w:hAnsi="Times New Roman" w:cs="Times New Roman"/>
          <w:color w:val="000000" w:themeColor="text1"/>
          <w:sz w:val="24"/>
          <w:szCs w:val="24"/>
          <w:lang w:eastAsia="es-MX"/>
        </w:rPr>
        <w:t>“</w:t>
      </w:r>
      <w:r w:rsidR="00324E4F" w:rsidRPr="0016030E">
        <w:rPr>
          <w:rFonts w:ascii="Times New Roman" w:eastAsia="Times New Roman" w:hAnsi="Times New Roman" w:cs="Times New Roman"/>
          <w:color w:val="000000" w:themeColor="text1"/>
          <w:sz w:val="24"/>
          <w:szCs w:val="24"/>
          <w:lang w:eastAsia="es-MX"/>
        </w:rPr>
        <w:t xml:space="preserve">(…) </w:t>
      </w:r>
      <w:proofErr w:type="gramStart"/>
      <w:r w:rsidRPr="0016030E">
        <w:rPr>
          <w:rFonts w:ascii="Times New Roman" w:eastAsia="Times New Roman" w:hAnsi="Times New Roman" w:cs="Times New Roman"/>
          <w:color w:val="000000" w:themeColor="text1"/>
          <w:sz w:val="24"/>
          <w:szCs w:val="24"/>
          <w:lang w:eastAsia="es-MX"/>
        </w:rPr>
        <w:t>VI.-</w:t>
      </w:r>
      <w:proofErr w:type="gramEnd"/>
      <w:r w:rsidRPr="0016030E">
        <w:rPr>
          <w:rFonts w:ascii="Times New Roman" w:eastAsia="Times New Roman" w:hAnsi="Times New Roman" w:cs="Times New Roman"/>
          <w:color w:val="000000" w:themeColor="text1"/>
          <w:sz w:val="24"/>
          <w:szCs w:val="24"/>
          <w:lang w:eastAsia="es-MX"/>
        </w:rPr>
        <w:t xml:space="preserve"> SOBRE EL PLAZO DE LAS MEDIDAS CAUTELARES ANTE CAUSAM. Este Tribunal ha analizado la razonabilidad de la adopción de medidas cautelares ante </w:t>
      </w:r>
      <w:proofErr w:type="spellStart"/>
      <w:r w:rsidRPr="0016030E">
        <w:rPr>
          <w:rFonts w:ascii="Times New Roman" w:eastAsia="Times New Roman" w:hAnsi="Times New Roman" w:cs="Times New Roman"/>
          <w:color w:val="000000" w:themeColor="text1"/>
          <w:sz w:val="24"/>
          <w:szCs w:val="24"/>
          <w:lang w:eastAsia="es-MX"/>
        </w:rPr>
        <w:t>causam</w:t>
      </w:r>
      <w:proofErr w:type="spellEnd"/>
      <w:r w:rsidRPr="0016030E">
        <w:rPr>
          <w:rFonts w:ascii="Times New Roman" w:eastAsia="Times New Roman" w:hAnsi="Times New Roman" w:cs="Times New Roman"/>
          <w:color w:val="000000" w:themeColor="text1"/>
          <w:sz w:val="24"/>
          <w:szCs w:val="24"/>
          <w:lang w:eastAsia="es-MX"/>
        </w:rPr>
        <w:t xml:space="preserve">, bajo la condición del respeto al principio de instrumentalidad que las caracteriza, es decir, las mismas son posibles siempre que estén sujetas a un término perentorio breve para, si es procedente, incoar el respectivo procedimiento” … “Ahora bien, la posibilidad que tienen las administraciones públicas para adoptar las medidas cautelares está subordinada a la concurrencia de los presupuestos y requisitos propios de las mismas. Dentro de las características de toda medida precautoria figuran la instrumentalidad y provisionalidad, lo primero significa que es accesoria respecto del procedimiento principal y lo segundo que tiene una eficacia limitada o </w:t>
      </w:r>
      <w:proofErr w:type="spellStart"/>
      <w:r w:rsidRPr="0016030E">
        <w:rPr>
          <w:rFonts w:ascii="Times New Roman" w:eastAsia="Times New Roman" w:hAnsi="Times New Roman" w:cs="Times New Roman"/>
          <w:color w:val="000000" w:themeColor="text1"/>
          <w:sz w:val="24"/>
          <w:szCs w:val="24"/>
          <w:lang w:eastAsia="es-MX"/>
        </w:rPr>
        <w:t>rebuc</w:t>
      </w:r>
      <w:proofErr w:type="spellEnd"/>
      <w:r w:rsidRPr="0016030E">
        <w:rPr>
          <w:rFonts w:ascii="Times New Roman" w:eastAsia="Times New Roman" w:hAnsi="Times New Roman" w:cs="Times New Roman"/>
          <w:color w:val="000000" w:themeColor="text1"/>
          <w:sz w:val="24"/>
          <w:szCs w:val="24"/>
          <w:lang w:eastAsia="es-MX"/>
        </w:rPr>
        <w:t xml:space="preserve"> sic </w:t>
      </w:r>
      <w:proofErr w:type="spellStart"/>
      <w:r w:rsidRPr="0016030E">
        <w:rPr>
          <w:rFonts w:ascii="Times New Roman" w:eastAsia="Times New Roman" w:hAnsi="Times New Roman" w:cs="Times New Roman"/>
          <w:color w:val="000000" w:themeColor="text1"/>
          <w:sz w:val="24"/>
          <w:szCs w:val="24"/>
          <w:lang w:eastAsia="es-MX"/>
        </w:rPr>
        <w:t>stantibus</w:t>
      </w:r>
      <w:proofErr w:type="spellEnd"/>
      <w:r w:rsidRPr="0016030E">
        <w:rPr>
          <w:rFonts w:ascii="Times New Roman" w:eastAsia="Times New Roman" w:hAnsi="Times New Roman" w:cs="Times New Roman"/>
          <w:color w:val="000000" w:themeColor="text1"/>
          <w:sz w:val="24"/>
          <w:szCs w:val="24"/>
          <w:lang w:eastAsia="es-MX"/>
        </w:rPr>
        <w:t xml:space="preserve">, esto es, se extingue cuando se dicta el acto final. Otra característica es la urgencia que permite, en ocasiones especiales e intensas, la derogación de las reglas generales del proceso. Finalmente, se tiene la cognición sumaria o </w:t>
      </w:r>
      <w:proofErr w:type="spellStart"/>
      <w:r w:rsidRPr="0016030E">
        <w:rPr>
          <w:rFonts w:ascii="Times New Roman" w:eastAsia="Times New Roman" w:hAnsi="Times New Roman" w:cs="Times New Roman"/>
          <w:color w:val="000000" w:themeColor="text1"/>
          <w:sz w:val="24"/>
          <w:szCs w:val="24"/>
          <w:lang w:eastAsia="es-MX"/>
        </w:rPr>
        <w:t>summaria</w:t>
      </w:r>
      <w:proofErr w:type="spellEnd"/>
      <w:r w:rsidRPr="0016030E">
        <w:rPr>
          <w:rFonts w:ascii="Times New Roman" w:eastAsia="Times New Roman" w:hAnsi="Times New Roman" w:cs="Times New Roman"/>
          <w:color w:val="000000" w:themeColor="text1"/>
          <w:sz w:val="24"/>
          <w:szCs w:val="24"/>
          <w:lang w:eastAsia="es-MX"/>
        </w:rPr>
        <w:t xml:space="preserve"> </w:t>
      </w:r>
      <w:proofErr w:type="spellStart"/>
      <w:r w:rsidRPr="0016030E">
        <w:rPr>
          <w:rFonts w:ascii="Times New Roman" w:eastAsia="Times New Roman" w:hAnsi="Times New Roman" w:cs="Times New Roman"/>
          <w:color w:val="000000" w:themeColor="text1"/>
          <w:sz w:val="24"/>
          <w:szCs w:val="24"/>
          <w:lang w:eastAsia="es-MX"/>
        </w:rPr>
        <w:t>cognitio</w:t>
      </w:r>
      <w:proofErr w:type="spellEnd"/>
      <w:r w:rsidRPr="0016030E">
        <w:rPr>
          <w:rFonts w:ascii="Times New Roman" w:eastAsia="Times New Roman" w:hAnsi="Times New Roman" w:cs="Times New Roman"/>
          <w:color w:val="000000" w:themeColor="text1"/>
          <w:sz w:val="24"/>
          <w:szCs w:val="24"/>
          <w:lang w:eastAsia="es-MX"/>
        </w:rPr>
        <w:t xml:space="preserve">, que parte de la verosimilitud de los hechos y no de su determinación absoluta y completa, lo que presupone la verificación por parte del órgano administrativo del </w:t>
      </w:r>
      <w:proofErr w:type="spellStart"/>
      <w:r w:rsidRPr="0016030E">
        <w:rPr>
          <w:rFonts w:ascii="Times New Roman" w:eastAsia="Times New Roman" w:hAnsi="Times New Roman" w:cs="Times New Roman"/>
          <w:color w:val="000000" w:themeColor="text1"/>
          <w:sz w:val="24"/>
          <w:szCs w:val="24"/>
          <w:lang w:eastAsia="es-MX"/>
        </w:rPr>
        <w:t>periculum</w:t>
      </w:r>
      <w:proofErr w:type="spellEnd"/>
      <w:r w:rsidRPr="0016030E">
        <w:rPr>
          <w:rFonts w:ascii="Times New Roman" w:eastAsia="Times New Roman" w:hAnsi="Times New Roman" w:cs="Times New Roman"/>
          <w:color w:val="000000" w:themeColor="text1"/>
          <w:sz w:val="24"/>
          <w:szCs w:val="24"/>
          <w:lang w:eastAsia="es-MX"/>
        </w:rPr>
        <w:t xml:space="preserve"> in mora y del </w:t>
      </w:r>
      <w:proofErr w:type="spellStart"/>
      <w:r w:rsidRPr="0016030E">
        <w:rPr>
          <w:rFonts w:ascii="Times New Roman" w:eastAsia="Times New Roman" w:hAnsi="Times New Roman" w:cs="Times New Roman"/>
          <w:color w:val="000000" w:themeColor="text1"/>
          <w:sz w:val="24"/>
          <w:szCs w:val="24"/>
          <w:lang w:eastAsia="es-MX"/>
        </w:rPr>
        <w:t>fumus</w:t>
      </w:r>
      <w:proofErr w:type="spellEnd"/>
      <w:r w:rsidRPr="0016030E">
        <w:rPr>
          <w:rFonts w:ascii="Times New Roman" w:eastAsia="Times New Roman" w:hAnsi="Times New Roman" w:cs="Times New Roman"/>
          <w:color w:val="000000" w:themeColor="text1"/>
          <w:sz w:val="24"/>
          <w:szCs w:val="24"/>
          <w:lang w:eastAsia="es-MX"/>
        </w:rPr>
        <w:t xml:space="preserve"> </w:t>
      </w:r>
      <w:proofErr w:type="spellStart"/>
      <w:r w:rsidRPr="0016030E">
        <w:rPr>
          <w:rFonts w:ascii="Times New Roman" w:eastAsia="Times New Roman" w:hAnsi="Times New Roman" w:cs="Times New Roman"/>
          <w:color w:val="000000" w:themeColor="text1"/>
          <w:sz w:val="24"/>
          <w:szCs w:val="24"/>
          <w:lang w:eastAsia="es-MX"/>
        </w:rPr>
        <w:t>boni</w:t>
      </w:r>
      <w:proofErr w:type="spellEnd"/>
      <w:r w:rsidRPr="0016030E">
        <w:rPr>
          <w:rFonts w:ascii="Times New Roman" w:eastAsia="Times New Roman" w:hAnsi="Times New Roman" w:cs="Times New Roman"/>
          <w:color w:val="000000" w:themeColor="text1"/>
          <w:sz w:val="24"/>
          <w:szCs w:val="24"/>
          <w:lang w:eastAsia="es-MX"/>
        </w:rPr>
        <w:t xml:space="preserve"> iuris.” (Sentencia </w:t>
      </w:r>
      <w:proofErr w:type="spellStart"/>
      <w:r w:rsidRPr="0016030E">
        <w:rPr>
          <w:rFonts w:ascii="Times New Roman" w:eastAsia="Times New Roman" w:hAnsi="Times New Roman" w:cs="Times New Roman"/>
          <w:color w:val="000000" w:themeColor="text1"/>
          <w:sz w:val="24"/>
          <w:szCs w:val="24"/>
          <w:lang w:eastAsia="es-MX"/>
        </w:rPr>
        <w:t>N°</w:t>
      </w:r>
      <w:proofErr w:type="spellEnd"/>
      <w:r w:rsidRPr="0016030E">
        <w:rPr>
          <w:rFonts w:ascii="Times New Roman" w:eastAsia="Times New Roman" w:hAnsi="Times New Roman" w:cs="Times New Roman"/>
          <w:color w:val="000000" w:themeColor="text1"/>
          <w:sz w:val="24"/>
          <w:szCs w:val="24"/>
          <w:lang w:eastAsia="es-MX"/>
        </w:rPr>
        <w:t xml:space="preserve"> 2008-795 de la Sala Constitucional de las 11:35 horas del 18 de enero del 2008. En idéntico sentido, </w:t>
      </w:r>
      <w:r w:rsidRPr="0016030E">
        <w:rPr>
          <w:rFonts w:ascii="Times New Roman" w:eastAsia="Times New Roman" w:hAnsi="Times New Roman" w:cs="Times New Roman"/>
          <w:color w:val="000000" w:themeColor="text1"/>
          <w:sz w:val="24"/>
          <w:szCs w:val="24"/>
          <w:lang w:eastAsia="es-MX"/>
        </w:rPr>
        <w:lastRenderedPageBreak/>
        <w:t>ver las sentencias números 2007-9342 de las 15:37 horas del 28 de junio del 2007 y 2007-6482 de las 10:47 horas del 11 de mayo del 2007)</w:t>
      </w:r>
    </w:p>
    <w:p w14:paraId="04146AF7" w14:textId="77777777" w:rsidR="009972AE" w:rsidRPr="0016030E" w:rsidRDefault="009972AE" w:rsidP="00324E4F">
      <w:pPr>
        <w:spacing w:after="0" w:line="240" w:lineRule="auto"/>
        <w:ind w:left="567" w:right="567"/>
        <w:contextualSpacing/>
        <w:jc w:val="both"/>
        <w:rPr>
          <w:rFonts w:ascii="Times New Roman" w:eastAsia="Times New Roman" w:hAnsi="Times New Roman" w:cs="Times New Roman"/>
          <w:color w:val="000000" w:themeColor="text1"/>
          <w:sz w:val="24"/>
          <w:szCs w:val="24"/>
          <w:lang w:eastAsia="es-MX"/>
        </w:rPr>
      </w:pPr>
      <w:r w:rsidRPr="0016030E">
        <w:rPr>
          <w:rFonts w:ascii="Times New Roman" w:eastAsia="Times New Roman" w:hAnsi="Times New Roman" w:cs="Times New Roman"/>
          <w:color w:val="000000" w:themeColor="text1"/>
          <w:sz w:val="24"/>
          <w:szCs w:val="24"/>
          <w:lang w:eastAsia="es-MX"/>
        </w:rPr>
        <w:t xml:space="preserve"> </w:t>
      </w:r>
    </w:p>
    <w:p w14:paraId="1E583DA1" w14:textId="77777777" w:rsidR="009972AE" w:rsidRPr="0016030E" w:rsidRDefault="009972AE" w:rsidP="00324E4F">
      <w:pPr>
        <w:spacing w:after="0" w:line="240" w:lineRule="auto"/>
        <w:ind w:left="567" w:right="567"/>
        <w:contextualSpacing/>
        <w:jc w:val="both"/>
        <w:rPr>
          <w:rFonts w:ascii="Times New Roman" w:eastAsia="Times New Roman" w:hAnsi="Times New Roman" w:cs="Times New Roman"/>
          <w:color w:val="000000" w:themeColor="text1"/>
          <w:sz w:val="24"/>
          <w:szCs w:val="24"/>
          <w:lang w:eastAsia="es-MX"/>
        </w:rPr>
      </w:pPr>
      <w:proofErr w:type="gramStart"/>
      <w:r w:rsidRPr="0016030E">
        <w:rPr>
          <w:rFonts w:ascii="Times New Roman" w:eastAsia="Times New Roman" w:hAnsi="Times New Roman" w:cs="Times New Roman"/>
          <w:color w:val="000000" w:themeColor="text1"/>
          <w:sz w:val="24"/>
          <w:szCs w:val="24"/>
          <w:lang w:eastAsia="es-MX"/>
        </w:rPr>
        <w:t>…“</w:t>
      </w:r>
      <w:proofErr w:type="gramEnd"/>
      <w:r w:rsidRPr="0016030E">
        <w:rPr>
          <w:rFonts w:ascii="Times New Roman" w:eastAsia="Times New Roman" w:hAnsi="Times New Roman" w:cs="Times New Roman"/>
          <w:color w:val="000000" w:themeColor="text1"/>
          <w:sz w:val="24"/>
          <w:szCs w:val="24"/>
          <w:lang w:eastAsia="es-MX"/>
        </w:rPr>
        <w:t xml:space="preserve">V.-Sobre el plazo de las medidas cautelares ante </w:t>
      </w:r>
      <w:proofErr w:type="spellStart"/>
      <w:r w:rsidRPr="0016030E">
        <w:rPr>
          <w:rFonts w:ascii="Times New Roman" w:eastAsia="Times New Roman" w:hAnsi="Times New Roman" w:cs="Times New Roman"/>
          <w:color w:val="000000" w:themeColor="text1"/>
          <w:sz w:val="24"/>
          <w:szCs w:val="24"/>
          <w:lang w:eastAsia="es-MX"/>
        </w:rPr>
        <w:t>causam</w:t>
      </w:r>
      <w:proofErr w:type="spellEnd"/>
      <w:r w:rsidRPr="0016030E">
        <w:rPr>
          <w:rFonts w:ascii="Times New Roman" w:eastAsia="Times New Roman" w:hAnsi="Times New Roman" w:cs="Times New Roman"/>
          <w:color w:val="000000" w:themeColor="text1"/>
          <w:sz w:val="24"/>
          <w:szCs w:val="24"/>
          <w:lang w:eastAsia="es-MX"/>
        </w:rPr>
        <w:t xml:space="preserve">. La adopción de medidas cautelares ante </w:t>
      </w:r>
      <w:proofErr w:type="spellStart"/>
      <w:r w:rsidRPr="0016030E">
        <w:rPr>
          <w:rFonts w:ascii="Times New Roman" w:eastAsia="Times New Roman" w:hAnsi="Times New Roman" w:cs="Times New Roman"/>
          <w:color w:val="000000" w:themeColor="text1"/>
          <w:sz w:val="24"/>
          <w:szCs w:val="24"/>
          <w:lang w:eastAsia="es-MX"/>
        </w:rPr>
        <w:t>causam</w:t>
      </w:r>
      <w:proofErr w:type="spellEnd"/>
      <w:r w:rsidRPr="0016030E">
        <w:rPr>
          <w:rFonts w:ascii="Times New Roman" w:eastAsia="Times New Roman" w:hAnsi="Times New Roman" w:cs="Times New Roman"/>
          <w:color w:val="000000" w:themeColor="text1"/>
          <w:sz w:val="24"/>
          <w:szCs w:val="24"/>
          <w:lang w:eastAsia="es-MX"/>
        </w:rPr>
        <w:t xml:space="preserve"> resulta posible, siempre y cuando la administración proceda en un plazo razonable a incoar un procedimiento administrativo, respecto del cual la medida provisional es instrumental y accesoria</w:t>
      </w:r>
      <w:proofErr w:type="gramStart"/>
      <w:r w:rsidRPr="0016030E">
        <w:rPr>
          <w:rFonts w:ascii="Times New Roman" w:eastAsia="Times New Roman" w:hAnsi="Times New Roman" w:cs="Times New Roman"/>
          <w:color w:val="000000" w:themeColor="text1"/>
          <w:sz w:val="24"/>
          <w:szCs w:val="24"/>
          <w:lang w:eastAsia="es-MX"/>
        </w:rPr>
        <w:t>.”…</w:t>
      </w:r>
      <w:proofErr w:type="gramEnd"/>
      <w:r w:rsidRPr="0016030E">
        <w:rPr>
          <w:rFonts w:ascii="Times New Roman" w:eastAsia="Times New Roman" w:hAnsi="Times New Roman" w:cs="Times New Roman"/>
          <w:color w:val="000000" w:themeColor="text1"/>
          <w:sz w:val="24"/>
          <w:szCs w:val="24"/>
          <w:lang w:eastAsia="es-MX"/>
        </w:rPr>
        <w:t xml:space="preserve"> (Sentencia de la Sala Constitucional </w:t>
      </w:r>
      <w:proofErr w:type="spellStart"/>
      <w:r w:rsidRPr="0016030E">
        <w:rPr>
          <w:rFonts w:ascii="Times New Roman" w:eastAsia="Times New Roman" w:hAnsi="Times New Roman" w:cs="Times New Roman"/>
          <w:color w:val="000000" w:themeColor="text1"/>
          <w:sz w:val="24"/>
          <w:szCs w:val="24"/>
          <w:lang w:eastAsia="es-MX"/>
        </w:rPr>
        <w:t>N°</w:t>
      </w:r>
      <w:proofErr w:type="spellEnd"/>
      <w:r w:rsidRPr="0016030E">
        <w:rPr>
          <w:rFonts w:ascii="Times New Roman" w:eastAsia="Times New Roman" w:hAnsi="Times New Roman" w:cs="Times New Roman"/>
          <w:color w:val="000000" w:themeColor="text1"/>
          <w:sz w:val="24"/>
          <w:szCs w:val="24"/>
          <w:lang w:eastAsia="es-MX"/>
        </w:rPr>
        <w:t xml:space="preserve"> 2007-252 de las 11:21 horas del 12 de enero del 2007)</w:t>
      </w:r>
    </w:p>
    <w:p w14:paraId="3A41104C" w14:textId="77777777" w:rsidR="009972AE" w:rsidRPr="00403184" w:rsidRDefault="009972AE" w:rsidP="009972AE">
      <w:pPr>
        <w:spacing w:after="0" w:line="240" w:lineRule="auto"/>
        <w:ind w:left="720"/>
        <w:contextualSpacing/>
        <w:jc w:val="both"/>
        <w:rPr>
          <w:rFonts w:ascii="Times New Roman" w:eastAsia="Times New Roman" w:hAnsi="Times New Roman" w:cs="Times New Roman"/>
          <w:color w:val="000000" w:themeColor="text1"/>
          <w:sz w:val="24"/>
          <w:szCs w:val="24"/>
          <w:lang w:eastAsia="es-MX"/>
        </w:rPr>
      </w:pPr>
    </w:p>
    <w:p w14:paraId="2590F8D1" w14:textId="77777777" w:rsidR="009972AE" w:rsidRPr="00324E4F" w:rsidRDefault="009972AE" w:rsidP="004E6195">
      <w:pPr>
        <w:spacing w:after="0" w:line="240" w:lineRule="auto"/>
        <w:contextualSpacing/>
        <w:jc w:val="both"/>
        <w:rPr>
          <w:rFonts w:ascii="Times New Roman" w:eastAsia="Times New Roman" w:hAnsi="Times New Roman" w:cs="Times New Roman"/>
          <w:color w:val="000000" w:themeColor="text1"/>
          <w:sz w:val="24"/>
          <w:szCs w:val="24"/>
          <w:lang w:eastAsia="es-MX"/>
        </w:rPr>
      </w:pPr>
      <w:r w:rsidRPr="00403184">
        <w:rPr>
          <w:rFonts w:ascii="Times New Roman" w:eastAsia="Times New Roman" w:hAnsi="Times New Roman" w:cs="Times New Roman"/>
          <w:color w:val="000000" w:themeColor="text1"/>
          <w:sz w:val="24"/>
          <w:szCs w:val="24"/>
          <w:lang w:eastAsia="es-MX"/>
        </w:rPr>
        <w:t xml:space="preserve">Resoluciones las </w:t>
      </w:r>
      <w:r w:rsidRPr="00324E4F">
        <w:rPr>
          <w:rFonts w:ascii="Times New Roman" w:eastAsia="Times New Roman" w:hAnsi="Times New Roman" w:cs="Times New Roman"/>
          <w:color w:val="000000" w:themeColor="text1"/>
          <w:sz w:val="24"/>
          <w:szCs w:val="24"/>
          <w:lang w:eastAsia="es-MX"/>
        </w:rPr>
        <w:t>anteriores que fueran Citadas por la Procuraduría General de la República en su Dictamen No. C-138-2010 del 13 de Julio del 2010, el cual en lo conducente y a su vez, señala:</w:t>
      </w:r>
    </w:p>
    <w:p w14:paraId="45A6226C" w14:textId="77777777" w:rsidR="009972AE" w:rsidRPr="00324E4F" w:rsidRDefault="009972AE" w:rsidP="009972AE">
      <w:pPr>
        <w:spacing w:after="0" w:line="240" w:lineRule="auto"/>
        <w:ind w:left="720"/>
        <w:contextualSpacing/>
        <w:jc w:val="both"/>
        <w:rPr>
          <w:rFonts w:ascii="Times New Roman" w:eastAsia="Times New Roman" w:hAnsi="Times New Roman" w:cs="Times New Roman"/>
          <w:color w:val="000000" w:themeColor="text1"/>
          <w:sz w:val="24"/>
          <w:szCs w:val="24"/>
          <w:lang w:eastAsia="es-MX"/>
        </w:rPr>
      </w:pPr>
    </w:p>
    <w:p w14:paraId="66424432" w14:textId="51B9291D" w:rsidR="009972AE" w:rsidRPr="00324E4F" w:rsidRDefault="00324E4F" w:rsidP="002C4993">
      <w:pPr>
        <w:spacing w:after="0" w:line="276" w:lineRule="auto"/>
        <w:ind w:left="851" w:right="851"/>
        <w:contextualSpacing/>
        <w:jc w:val="both"/>
        <w:rPr>
          <w:rFonts w:ascii="Times New Roman" w:eastAsia="Times New Roman" w:hAnsi="Times New Roman" w:cs="Times New Roman"/>
          <w:color w:val="000000" w:themeColor="text1"/>
          <w:sz w:val="24"/>
          <w:szCs w:val="24"/>
          <w:lang w:eastAsia="es-MX"/>
        </w:rPr>
      </w:pPr>
      <w:r w:rsidRPr="00324E4F">
        <w:rPr>
          <w:rFonts w:ascii="Times New Roman" w:eastAsia="Times New Roman" w:hAnsi="Times New Roman" w:cs="Times New Roman"/>
          <w:color w:val="000000" w:themeColor="text1"/>
          <w:sz w:val="24"/>
          <w:szCs w:val="24"/>
          <w:lang w:eastAsia="es-MX"/>
        </w:rPr>
        <w:t>“(</w:t>
      </w:r>
      <w:r w:rsidR="009972AE" w:rsidRPr="00324E4F">
        <w:rPr>
          <w:rFonts w:ascii="Times New Roman" w:eastAsia="Times New Roman" w:hAnsi="Times New Roman" w:cs="Times New Roman"/>
          <w:color w:val="000000" w:themeColor="text1"/>
          <w:sz w:val="24"/>
          <w:szCs w:val="24"/>
          <w:lang w:eastAsia="es-MX"/>
        </w:rPr>
        <w:t>…</w:t>
      </w:r>
      <w:r w:rsidRPr="00324E4F">
        <w:rPr>
          <w:rFonts w:ascii="Times New Roman" w:eastAsia="Times New Roman" w:hAnsi="Times New Roman" w:cs="Times New Roman"/>
          <w:color w:val="000000" w:themeColor="text1"/>
          <w:sz w:val="24"/>
          <w:szCs w:val="24"/>
          <w:lang w:eastAsia="es-MX"/>
        </w:rPr>
        <w:t xml:space="preserve">) </w:t>
      </w:r>
      <w:r w:rsidR="009972AE" w:rsidRPr="00324E4F">
        <w:rPr>
          <w:rFonts w:ascii="Times New Roman" w:eastAsia="Times New Roman" w:hAnsi="Times New Roman" w:cs="Times New Roman"/>
          <w:color w:val="000000" w:themeColor="text1"/>
          <w:sz w:val="24"/>
          <w:szCs w:val="24"/>
          <w:lang w:eastAsia="es-MX"/>
        </w:rPr>
        <w:t xml:space="preserve">De derecho estricto: Las normas cautelares son, por regla general, de interpretación restringida, por cuanto tienden a limitar o prohibir de una u otra forma, según su especie, las garantías personales (individuales, sociales, económicas y políticas) que prevé la Constitución Nacional, teniendo sólo como fundamento un juicio conjetural basado en presunciones de hombre.” … “Las medidas preventivas son de derecho singular y como tales de interpretación restringida y su aplicación no puede alcanzar por analogía, acaso alguno que no se encuentre expresamente previsto por las disposiciones legales que las sanciona. (Ulate Chacón, Enrique, “Derecho a la tutela judicial efectiva: medidas cautelares en el ámbito constitucional, comunitario e internacional”, 2007, </w:t>
      </w:r>
      <w:proofErr w:type="spellStart"/>
      <w:r w:rsidR="009972AE" w:rsidRPr="00324E4F">
        <w:rPr>
          <w:rFonts w:ascii="Times New Roman" w:eastAsia="Times New Roman" w:hAnsi="Times New Roman" w:cs="Times New Roman"/>
          <w:color w:val="000000" w:themeColor="text1"/>
          <w:sz w:val="24"/>
          <w:szCs w:val="24"/>
          <w:lang w:eastAsia="es-MX"/>
        </w:rPr>
        <w:t>Latin</w:t>
      </w:r>
      <w:proofErr w:type="spellEnd"/>
      <w:r w:rsidR="009972AE" w:rsidRPr="00324E4F">
        <w:rPr>
          <w:rFonts w:ascii="Times New Roman" w:eastAsia="Times New Roman" w:hAnsi="Times New Roman" w:cs="Times New Roman"/>
          <w:color w:val="000000" w:themeColor="text1"/>
          <w:sz w:val="24"/>
          <w:szCs w:val="24"/>
          <w:lang w:eastAsia="es-MX"/>
        </w:rPr>
        <w:t xml:space="preserve"> </w:t>
      </w:r>
      <w:proofErr w:type="spellStart"/>
      <w:r w:rsidR="009972AE" w:rsidRPr="00324E4F">
        <w:rPr>
          <w:rFonts w:ascii="Times New Roman" w:eastAsia="Times New Roman" w:hAnsi="Times New Roman" w:cs="Times New Roman"/>
          <w:color w:val="000000" w:themeColor="text1"/>
          <w:sz w:val="24"/>
          <w:szCs w:val="24"/>
          <w:lang w:eastAsia="es-MX"/>
        </w:rPr>
        <w:t>Index</w:t>
      </w:r>
      <w:proofErr w:type="spellEnd"/>
      <w:r w:rsidR="009972AE" w:rsidRPr="00324E4F">
        <w:rPr>
          <w:rFonts w:ascii="Times New Roman" w:eastAsia="Times New Roman" w:hAnsi="Times New Roman" w:cs="Times New Roman"/>
          <w:color w:val="000000" w:themeColor="text1"/>
          <w:sz w:val="24"/>
          <w:szCs w:val="24"/>
          <w:lang w:eastAsia="es-MX"/>
        </w:rPr>
        <w:t xml:space="preserve"> y las Revistas de la Universidad de Costa Rica: www.latindex.ucr.ac.cr/juridicas-114/tutela.pdf)” … “Tal como se desarrolla en las sentencias constitucionales que fueron transcritas supra, una medida cautelar de esta naturaleza dictada en sede administrativa debe acompañarse de la tramitación de un procedimiento que determine, con carácter de fondo y definitivo, la situación del administrado</w:t>
      </w:r>
      <w:r>
        <w:rPr>
          <w:rFonts w:ascii="Times New Roman" w:eastAsia="Times New Roman" w:hAnsi="Times New Roman" w:cs="Times New Roman"/>
          <w:color w:val="000000" w:themeColor="text1"/>
          <w:sz w:val="24"/>
          <w:szCs w:val="24"/>
          <w:lang w:eastAsia="es-MX"/>
        </w:rPr>
        <w:t xml:space="preserve"> (…)”</w:t>
      </w:r>
      <w:r w:rsidR="009972AE" w:rsidRPr="00324E4F">
        <w:rPr>
          <w:rFonts w:ascii="Times New Roman" w:eastAsia="Times New Roman" w:hAnsi="Times New Roman" w:cs="Times New Roman"/>
          <w:color w:val="000000" w:themeColor="text1"/>
          <w:sz w:val="24"/>
          <w:szCs w:val="24"/>
          <w:lang w:eastAsia="es-MX"/>
        </w:rPr>
        <w:t>.</w:t>
      </w:r>
    </w:p>
    <w:p w14:paraId="173F1E97" w14:textId="77777777" w:rsidR="009972AE" w:rsidRPr="00324E4F" w:rsidRDefault="009972AE" w:rsidP="009972AE">
      <w:pPr>
        <w:spacing w:after="0" w:line="276" w:lineRule="auto"/>
        <w:contextualSpacing/>
        <w:jc w:val="both"/>
        <w:rPr>
          <w:rFonts w:ascii="Times New Roman" w:eastAsia="Times New Roman" w:hAnsi="Times New Roman" w:cs="Times New Roman"/>
          <w:color w:val="000000" w:themeColor="text1"/>
          <w:sz w:val="24"/>
          <w:szCs w:val="24"/>
          <w:lang w:eastAsia="es-MX"/>
        </w:rPr>
      </w:pPr>
    </w:p>
    <w:p w14:paraId="6B8533F6" w14:textId="1E314156" w:rsidR="009972AE" w:rsidRPr="00324E4F" w:rsidRDefault="009972AE" w:rsidP="009972AE">
      <w:pPr>
        <w:spacing w:after="0" w:line="276" w:lineRule="auto"/>
        <w:jc w:val="both"/>
        <w:rPr>
          <w:rFonts w:ascii="Times New Roman" w:eastAsia="Calibri" w:hAnsi="Times New Roman" w:cs="Times New Roman"/>
          <w:color w:val="000000" w:themeColor="text1"/>
          <w:sz w:val="24"/>
          <w:szCs w:val="24"/>
        </w:rPr>
      </w:pPr>
      <w:r w:rsidRPr="00324E4F">
        <w:rPr>
          <w:rFonts w:ascii="Times New Roman" w:eastAsia="Calibri" w:hAnsi="Times New Roman" w:cs="Times New Roman"/>
          <w:color w:val="000000" w:themeColor="text1"/>
          <w:sz w:val="24"/>
          <w:szCs w:val="24"/>
        </w:rPr>
        <w:t>En vista de lo anterior, y tomando en consideración que a la fecha de resolución de</w:t>
      </w:r>
      <w:r w:rsidR="00BB0202">
        <w:rPr>
          <w:rFonts w:ascii="Times New Roman" w:eastAsia="Calibri" w:hAnsi="Times New Roman" w:cs="Times New Roman"/>
          <w:color w:val="000000" w:themeColor="text1"/>
          <w:sz w:val="24"/>
          <w:szCs w:val="24"/>
        </w:rPr>
        <w:t xml:space="preserve"> </w:t>
      </w:r>
      <w:r w:rsidRPr="00324E4F">
        <w:rPr>
          <w:rFonts w:ascii="Times New Roman" w:eastAsia="Calibri" w:hAnsi="Times New Roman" w:cs="Times New Roman"/>
          <w:color w:val="000000" w:themeColor="text1"/>
          <w:sz w:val="24"/>
          <w:szCs w:val="24"/>
        </w:rPr>
        <w:t>l</w:t>
      </w:r>
      <w:r w:rsidR="00BB0202">
        <w:rPr>
          <w:rFonts w:ascii="Times New Roman" w:eastAsia="Calibri" w:hAnsi="Times New Roman" w:cs="Times New Roman"/>
          <w:color w:val="000000" w:themeColor="text1"/>
          <w:sz w:val="24"/>
          <w:szCs w:val="24"/>
        </w:rPr>
        <w:t>a</w:t>
      </w:r>
      <w:r w:rsidRPr="00324E4F">
        <w:rPr>
          <w:rFonts w:ascii="Times New Roman" w:eastAsia="Calibri" w:hAnsi="Times New Roman" w:cs="Times New Roman"/>
          <w:color w:val="000000" w:themeColor="text1"/>
          <w:sz w:val="24"/>
          <w:szCs w:val="24"/>
        </w:rPr>
        <w:t xml:space="preserve"> presente </w:t>
      </w:r>
      <w:r w:rsidR="00BB0202">
        <w:rPr>
          <w:rFonts w:ascii="Times New Roman" w:eastAsia="Calibri" w:hAnsi="Times New Roman" w:cs="Times New Roman"/>
          <w:color w:val="000000" w:themeColor="text1"/>
          <w:sz w:val="24"/>
          <w:szCs w:val="24"/>
        </w:rPr>
        <w:t>solicitud</w:t>
      </w:r>
      <w:r w:rsidR="00EE7920" w:rsidRPr="00324E4F">
        <w:rPr>
          <w:rFonts w:ascii="Times New Roman" w:eastAsia="Calibri" w:hAnsi="Times New Roman" w:cs="Times New Roman"/>
          <w:color w:val="000000" w:themeColor="text1"/>
          <w:sz w:val="24"/>
          <w:szCs w:val="24"/>
        </w:rPr>
        <w:t xml:space="preserve">, </w:t>
      </w:r>
      <w:r w:rsidRPr="00324E4F">
        <w:rPr>
          <w:rFonts w:ascii="Times New Roman" w:eastAsia="Calibri" w:hAnsi="Times New Roman" w:cs="Times New Roman"/>
          <w:color w:val="000000" w:themeColor="text1"/>
          <w:sz w:val="24"/>
          <w:szCs w:val="24"/>
        </w:rPr>
        <w:t xml:space="preserve">la Junta Directiva del Consejo de Transporte Público, no ha resuelto la acción recursiva interpuesta por </w:t>
      </w:r>
      <w:r w:rsidRPr="00324E4F">
        <w:rPr>
          <w:rFonts w:ascii="Times New Roman" w:eastAsia="Calibri" w:hAnsi="Times New Roman" w:cs="Times New Roman"/>
          <w:bCs/>
          <w:color w:val="000000" w:themeColor="text1"/>
          <w:sz w:val="24"/>
          <w:szCs w:val="24"/>
        </w:rPr>
        <w:t>la</w:t>
      </w:r>
      <w:r w:rsidRPr="00324E4F">
        <w:rPr>
          <w:rFonts w:ascii="Times New Roman" w:eastAsia="Calibri" w:hAnsi="Times New Roman" w:cs="Times New Roman"/>
          <w:b/>
          <w:color w:val="000000" w:themeColor="text1"/>
          <w:sz w:val="24"/>
          <w:szCs w:val="24"/>
        </w:rPr>
        <w:t xml:space="preserve"> </w:t>
      </w:r>
      <w:r w:rsidR="008C7BCC">
        <w:rPr>
          <w:rFonts w:ascii="Times New Roman" w:hAnsi="Times New Roman" w:cs="Times New Roman"/>
          <w:b/>
          <w:caps/>
          <w:color w:val="000000" w:themeColor="text1"/>
          <w:sz w:val="24"/>
          <w:szCs w:val="24"/>
        </w:rPr>
        <w:t>EA</w:t>
      </w:r>
      <w:r w:rsidR="00403184" w:rsidRPr="00324E4F">
        <w:rPr>
          <w:rFonts w:ascii="Times New Roman" w:hAnsi="Times New Roman" w:cs="Times New Roman"/>
          <w:b/>
          <w:caps/>
          <w:color w:val="000000" w:themeColor="text1"/>
          <w:sz w:val="24"/>
          <w:szCs w:val="24"/>
        </w:rPr>
        <w:t xml:space="preserve"> limitada</w:t>
      </w:r>
      <w:r w:rsidR="00403184" w:rsidRPr="00403184">
        <w:rPr>
          <w:rFonts w:ascii="Times New Roman" w:hAnsi="Times New Roman" w:cs="Times New Roman"/>
          <w:bCs/>
          <w:caps/>
          <w:color w:val="000000" w:themeColor="text1"/>
          <w:sz w:val="24"/>
          <w:szCs w:val="24"/>
        </w:rPr>
        <w:t xml:space="preserve">; </w:t>
      </w:r>
      <w:r w:rsidRPr="00324E4F">
        <w:rPr>
          <w:rFonts w:ascii="Times New Roman" w:eastAsia="Calibri" w:hAnsi="Times New Roman" w:cs="Times New Roman"/>
          <w:color w:val="000000" w:themeColor="text1"/>
          <w:sz w:val="24"/>
          <w:szCs w:val="24"/>
        </w:rPr>
        <w:t>este Tribunal, no puede entrar a conocer el Recurso de Apelación en Subsidio, presentado ante el Consejo de Transporte Público y aun no tramitado en es</w:t>
      </w:r>
      <w:r w:rsidR="00BB0202">
        <w:rPr>
          <w:rFonts w:ascii="Times New Roman" w:eastAsia="Calibri" w:hAnsi="Times New Roman" w:cs="Times New Roman"/>
          <w:color w:val="000000" w:themeColor="text1"/>
          <w:sz w:val="24"/>
          <w:szCs w:val="24"/>
        </w:rPr>
        <w:t>t</w:t>
      </w:r>
      <w:r w:rsidRPr="00324E4F">
        <w:rPr>
          <w:rFonts w:ascii="Times New Roman" w:eastAsia="Calibri" w:hAnsi="Times New Roman" w:cs="Times New Roman"/>
          <w:color w:val="000000" w:themeColor="text1"/>
          <w:sz w:val="24"/>
          <w:szCs w:val="24"/>
        </w:rPr>
        <w:t xml:space="preserve">a dependencia, </w:t>
      </w:r>
      <w:r w:rsidR="00BB0202">
        <w:rPr>
          <w:rFonts w:ascii="Times New Roman" w:eastAsia="Calibri" w:hAnsi="Times New Roman" w:cs="Times New Roman"/>
          <w:color w:val="000000" w:themeColor="text1"/>
          <w:sz w:val="24"/>
          <w:szCs w:val="24"/>
        </w:rPr>
        <w:t xml:space="preserve">de ahí que </w:t>
      </w:r>
      <w:r w:rsidRPr="00324E4F">
        <w:rPr>
          <w:rFonts w:ascii="Times New Roman" w:eastAsia="Calibri" w:hAnsi="Times New Roman" w:cs="Times New Roman"/>
          <w:color w:val="000000" w:themeColor="text1"/>
          <w:sz w:val="24"/>
          <w:szCs w:val="24"/>
        </w:rPr>
        <w:t xml:space="preserve">lo Procedente </w:t>
      </w:r>
      <w:r w:rsidR="00324E4F">
        <w:rPr>
          <w:rFonts w:ascii="Times New Roman" w:eastAsia="Calibri" w:hAnsi="Times New Roman" w:cs="Times New Roman"/>
          <w:color w:val="000000" w:themeColor="text1"/>
          <w:sz w:val="24"/>
          <w:szCs w:val="24"/>
        </w:rPr>
        <w:t xml:space="preserve">es </w:t>
      </w:r>
      <w:r w:rsidRPr="00324E4F">
        <w:rPr>
          <w:rFonts w:ascii="Times New Roman" w:eastAsia="Calibri" w:hAnsi="Times New Roman" w:cs="Times New Roman"/>
          <w:color w:val="000000" w:themeColor="text1"/>
          <w:sz w:val="24"/>
          <w:szCs w:val="24"/>
        </w:rPr>
        <w:t xml:space="preserve">que la </w:t>
      </w:r>
      <w:r w:rsidR="00324E4F">
        <w:rPr>
          <w:rFonts w:ascii="Times New Roman" w:eastAsia="Calibri" w:hAnsi="Times New Roman" w:cs="Times New Roman"/>
          <w:color w:val="000000" w:themeColor="text1"/>
          <w:sz w:val="24"/>
          <w:szCs w:val="24"/>
        </w:rPr>
        <w:t xml:space="preserve">solicitud </w:t>
      </w:r>
      <w:r w:rsidRPr="00324E4F">
        <w:rPr>
          <w:rFonts w:ascii="Times New Roman" w:eastAsia="Calibri" w:hAnsi="Times New Roman" w:cs="Times New Roman"/>
          <w:color w:val="000000" w:themeColor="text1"/>
          <w:sz w:val="24"/>
          <w:szCs w:val="24"/>
        </w:rPr>
        <w:t>de Medida Cautelar se presentara ante el Consejo de Transporte Público, en lo conducente</w:t>
      </w:r>
      <w:r w:rsidR="00324E4F">
        <w:rPr>
          <w:rFonts w:ascii="Times New Roman" w:eastAsia="Calibri" w:hAnsi="Times New Roman" w:cs="Times New Roman"/>
          <w:color w:val="000000" w:themeColor="text1"/>
          <w:sz w:val="24"/>
          <w:szCs w:val="24"/>
        </w:rPr>
        <w:t>, l</w:t>
      </w:r>
      <w:r w:rsidRPr="00324E4F">
        <w:rPr>
          <w:rFonts w:ascii="Times New Roman" w:eastAsia="Calibri" w:hAnsi="Times New Roman" w:cs="Times New Roman"/>
          <w:color w:val="000000" w:themeColor="text1"/>
          <w:sz w:val="24"/>
          <w:szCs w:val="24"/>
        </w:rPr>
        <w:t>o anterior conforme las determinaciones de los artículos 59 a 70 de la Ley General de la Administración Pública, en concordancia con el literal 22 de la Ley No. 7969.</w:t>
      </w:r>
    </w:p>
    <w:p w14:paraId="70274B8A" w14:textId="77777777" w:rsidR="009972AE" w:rsidRPr="00324E4F" w:rsidRDefault="009972AE" w:rsidP="009972AE">
      <w:pPr>
        <w:spacing w:after="0" w:line="276" w:lineRule="auto"/>
        <w:jc w:val="both"/>
        <w:rPr>
          <w:rFonts w:ascii="Times New Roman" w:eastAsia="Calibri" w:hAnsi="Times New Roman" w:cs="Times New Roman"/>
          <w:bCs/>
          <w:color w:val="000000" w:themeColor="text1"/>
          <w:sz w:val="24"/>
          <w:szCs w:val="24"/>
        </w:rPr>
      </w:pPr>
    </w:p>
    <w:p w14:paraId="2E89F1FB" w14:textId="77777777" w:rsidR="009972AE" w:rsidRPr="00324E4F" w:rsidRDefault="009972AE" w:rsidP="009972AE">
      <w:pPr>
        <w:spacing w:after="0" w:line="276" w:lineRule="auto"/>
        <w:jc w:val="center"/>
        <w:rPr>
          <w:rFonts w:ascii="Times New Roman" w:eastAsia="Times New Roman" w:hAnsi="Times New Roman" w:cs="Times New Roman"/>
          <w:b/>
          <w:color w:val="000000" w:themeColor="text1"/>
          <w:sz w:val="24"/>
          <w:szCs w:val="24"/>
          <w:lang w:eastAsia="es-CR"/>
        </w:rPr>
      </w:pPr>
    </w:p>
    <w:p w14:paraId="7D1505F8" w14:textId="77777777" w:rsidR="009972AE" w:rsidRPr="00324E4F" w:rsidRDefault="009972AE" w:rsidP="009972AE">
      <w:pPr>
        <w:spacing w:after="0" w:line="276" w:lineRule="auto"/>
        <w:jc w:val="center"/>
        <w:rPr>
          <w:rFonts w:ascii="Times New Roman" w:eastAsia="Times New Roman" w:hAnsi="Times New Roman" w:cs="Times New Roman"/>
          <w:b/>
          <w:color w:val="000000" w:themeColor="text1"/>
          <w:sz w:val="24"/>
          <w:szCs w:val="24"/>
          <w:lang w:eastAsia="es-CR"/>
        </w:rPr>
      </w:pPr>
      <w:r w:rsidRPr="00324E4F">
        <w:rPr>
          <w:rFonts w:ascii="Times New Roman" w:eastAsia="Times New Roman" w:hAnsi="Times New Roman" w:cs="Times New Roman"/>
          <w:b/>
          <w:color w:val="000000" w:themeColor="text1"/>
          <w:sz w:val="24"/>
          <w:szCs w:val="24"/>
          <w:lang w:eastAsia="es-CR"/>
        </w:rPr>
        <w:lastRenderedPageBreak/>
        <w:t>POR TANTO</w:t>
      </w:r>
    </w:p>
    <w:p w14:paraId="2A92E87E" w14:textId="77777777" w:rsidR="009972AE" w:rsidRPr="00324E4F" w:rsidRDefault="009972AE" w:rsidP="009972AE">
      <w:pPr>
        <w:spacing w:after="0" w:line="276" w:lineRule="auto"/>
        <w:jc w:val="both"/>
        <w:rPr>
          <w:rFonts w:ascii="Times New Roman" w:eastAsia="Calibri" w:hAnsi="Times New Roman" w:cs="Times New Roman"/>
          <w:b/>
          <w:color w:val="000000" w:themeColor="text1"/>
          <w:sz w:val="24"/>
          <w:szCs w:val="24"/>
        </w:rPr>
      </w:pPr>
    </w:p>
    <w:p w14:paraId="60EDE4BE" w14:textId="173E5157" w:rsidR="009972AE" w:rsidRPr="00324E4F" w:rsidRDefault="009972AE" w:rsidP="009972AE">
      <w:pPr>
        <w:spacing w:after="0" w:line="276" w:lineRule="auto"/>
        <w:jc w:val="both"/>
        <w:rPr>
          <w:rFonts w:ascii="Times New Roman" w:eastAsia="Times New Roman" w:hAnsi="Times New Roman" w:cs="Times New Roman"/>
          <w:color w:val="000000" w:themeColor="text1"/>
          <w:sz w:val="24"/>
          <w:szCs w:val="24"/>
          <w:lang w:eastAsia="es-ES"/>
        </w:rPr>
      </w:pPr>
      <w:r w:rsidRPr="00324E4F">
        <w:rPr>
          <w:rFonts w:ascii="Times New Roman" w:eastAsia="Times New Roman" w:hAnsi="Times New Roman" w:cs="Times New Roman"/>
          <w:b/>
          <w:bCs/>
          <w:iCs/>
          <w:color w:val="000000" w:themeColor="text1"/>
          <w:sz w:val="24"/>
          <w:szCs w:val="24"/>
          <w:lang w:eastAsia="es-ES"/>
        </w:rPr>
        <w:t>I.-</w:t>
      </w:r>
      <w:r w:rsidRPr="00324E4F">
        <w:rPr>
          <w:rFonts w:ascii="Times New Roman" w:eastAsia="Times New Roman" w:hAnsi="Times New Roman" w:cs="Times New Roman"/>
          <w:bCs/>
          <w:iCs/>
          <w:color w:val="000000" w:themeColor="text1"/>
          <w:sz w:val="24"/>
          <w:szCs w:val="24"/>
          <w:lang w:eastAsia="es-ES"/>
        </w:rPr>
        <w:tab/>
        <w:t xml:space="preserve">Se declara </w:t>
      </w:r>
      <w:r w:rsidR="006C4D83" w:rsidRPr="00324E4F">
        <w:rPr>
          <w:rFonts w:ascii="Times New Roman" w:eastAsia="Times New Roman" w:hAnsi="Times New Roman" w:cs="Times New Roman"/>
          <w:b/>
          <w:smallCaps/>
          <w:color w:val="000000" w:themeColor="text1"/>
          <w:sz w:val="24"/>
          <w:szCs w:val="24"/>
          <w:lang w:eastAsia="es-ES"/>
        </w:rPr>
        <w:t>IMPROCEDENTE</w:t>
      </w:r>
      <w:r w:rsidRPr="00324E4F">
        <w:rPr>
          <w:rFonts w:ascii="Times New Roman" w:eastAsia="Times New Roman" w:hAnsi="Times New Roman" w:cs="Times New Roman"/>
          <w:bCs/>
          <w:iCs/>
          <w:color w:val="000000" w:themeColor="text1"/>
          <w:sz w:val="24"/>
          <w:szCs w:val="24"/>
          <w:lang w:eastAsia="es-ES"/>
        </w:rPr>
        <w:t xml:space="preserve"> </w:t>
      </w:r>
      <w:r w:rsidR="00324E4F" w:rsidRPr="00324E4F">
        <w:rPr>
          <w:rFonts w:ascii="Times New Roman" w:eastAsia="Times New Roman" w:hAnsi="Times New Roman" w:cs="Times New Roman"/>
          <w:bCs/>
          <w:iCs/>
          <w:color w:val="000000" w:themeColor="text1"/>
          <w:sz w:val="24"/>
          <w:szCs w:val="24"/>
          <w:lang w:eastAsia="es-ES"/>
        </w:rPr>
        <w:t xml:space="preserve">la </w:t>
      </w:r>
      <w:r w:rsidR="00324E4F" w:rsidRPr="00324E4F">
        <w:rPr>
          <w:rFonts w:ascii="Times New Roman" w:hAnsi="Times New Roman" w:cs="Times New Roman"/>
          <w:b/>
          <w:caps/>
          <w:color w:val="000000" w:themeColor="text1"/>
          <w:sz w:val="24"/>
          <w:szCs w:val="24"/>
        </w:rPr>
        <w:t>medida cautelar anticipada</w:t>
      </w:r>
      <w:r w:rsidR="00324E4F" w:rsidRPr="00324E4F">
        <w:rPr>
          <w:rFonts w:ascii="Times New Roman" w:eastAsiaTheme="minorEastAsia" w:hAnsi="Times New Roman" w:cs="Times New Roman"/>
          <w:color w:val="000000" w:themeColor="text1"/>
          <w:sz w:val="24"/>
          <w:szCs w:val="24"/>
          <w:lang w:eastAsia="es-CR"/>
        </w:rPr>
        <w:t xml:space="preserve">, presentada por la </w:t>
      </w:r>
      <w:r w:rsidR="008C7BCC">
        <w:rPr>
          <w:rFonts w:ascii="Times New Roman" w:hAnsi="Times New Roman" w:cs="Times New Roman"/>
          <w:b/>
          <w:caps/>
          <w:color w:val="000000" w:themeColor="text1"/>
          <w:sz w:val="24"/>
          <w:szCs w:val="24"/>
        </w:rPr>
        <w:t>EA</w:t>
      </w:r>
      <w:r w:rsidR="00324E4F" w:rsidRPr="00324E4F">
        <w:rPr>
          <w:rFonts w:ascii="Times New Roman" w:hAnsi="Times New Roman" w:cs="Times New Roman"/>
          <w:b/>
          <w:caps/>
          <w:color w:val="000000" w:themeColor="text1"/>
          <w:sz w:val="24"/>
          <w:szCs w:val="24"/>
        </w:rPr>
        <w:t xml:space="preserve"> limitada</w:t>
      </w:r>
      <w:r w:rsidRPr="00324E4F">
        <w:rPr>
          <w:rFonts w:ascii="Times New Roman" w:eastAsia="Times New Roman" w:hAnsi="Times New Roman" w:cs="Times New Roman"/>
          <w:color w:val="000000" w:themeColor="text1"/>
          <w:sz w:val="24"/>
          <w:szCs w:val="24"/>
          <w:lang w:eastAsia="es-ES"/>
        </w:rPr>
        <w:t xml:space="preserve">, </w:t>
      </w:r>
      <w:r w:rsidR="00324E4F" w:rsidRPr="00324E4F">
        <w:rPr>
          <w:rFonts w:ascii="Times New Roman" w:eastAsiaTheme="minorEastAsia" w:hAnsi="Times New Roman" w:cs="Times New Roman"/>
          <w:color w:val="000000" w:themeColor="text1"/>
          <w:sz w:val="24"/>
          <w:szCs w:val="24"/>
          <w:lang w:eastAsia="es-CR"/>
        </w:rPr>
        <w:t xml:space="preserve">cédula jurídica número </w:t>
      </w:r>
      <w:r w:rsidR="008C7BCC">
        <w:rPr>
          <w:rFonts w:ascii="Times New Roman" w:eastAsiaTheme="minorEastAsia" w:hAnsi="Times New Roman" w:cs="Times New Roman"/>
          <w:color w:val="000000" w:themeColor="text1"/>
          <w:sz w:val="24"/>
          <w:szCs w:val="24"/>
          <w:lang w:eastAsia="es-CR"/>
        </w:rPr>
        <w:t>0-000-000000</w:t>
      </w:r>
      <w:r w:rsidR="00324E4F" w:rsidRPr="00324E4F">
        <w:rPr>
          <w:rFonts w:ascii="Times New Roman" w:eastAsiaTheme="minorEastAsia" w:hAnsi="Times New Roman" w:cs="Times New Roman"/>
          <w:color w:val="000000" w:themeColor="text1"/>
          <w:sz w:val="24"/>
          <w:szCs w:val="24"/>
          <w:lang w:eastAsia="es-CR"/>
        </w:rPr>
        <w:t xml:space="preserve">, representada por el señor </w:t>
      </w:r>
      <w:r w:rsidR="008C7BCC">
        <w:rPr>
          <w:rFonts w:ascii="Times New Roman" w:eastAsiaTheme="minorEastAsia" w:hAnsi="Times New Roman" w:cs="Times New Roman"/>
          <w:b/>
          <w:bCs/>
          <w:color w:val="000000" w:themeColor="text1"/>
          <w:sz w:val="24"/>
          <w:szCs w:val="24"/>
          <w:lang w:eastAsia="es-CR"/>
        </w:rPr>
        <w:t>RAH</w:t>
      </w:r>
      <w:r w:rsidR="00324E4F" w:rsidRPr="00324E4F">
        <w:rPr>
          <w:rFonts w:ascii="Times New Roman" w:eastAsiaTheme="minorEastAsia" w:hAnsi="Times New Roman" w:cs="Times New Roman"/>
          <w:color w:val="000000" w:themeColor="text1"/>
          <w:sz w:val="24"/>
          <w:szCs w:val="24"/>
          <w:lang w:eastAsia="es-CR"/>
        </w:rPr>
        <w:t xml:space="preserve">, cédula de identidad </w:t>
      </w:r>
      <w:r w:rsidR="008C7BCC">
        <w:rPr>
          <w:rFonts w:ascii="Times New Roman" w:eastAsiaTheme="minorEastAsia" w:hAnsi="Times New Roman" w:cs="Times New Roman"/>
          <w:color w:val="000000" w:themeColor="text1"/>
          <w:sz w:val="24"/>
          <w:szCs w:val="24"/>
          <w:lang w:eastAsia="es-CR"/>
        </w:rPr>
        <w:t>0-000-000</w:t>
      </w:r>
      <w:r w:rsidR="00324E4F" w:rsidRPr="00324E4F">
        <w:rPr>
          <w:rFonts w:ascii="Times New Roman" w:eastAsiaTheme="minorEastAsia" w:hAnsi="Times New Roman" w:cs="Times New Roman"/>
          <w:color w:val="000000" w:themeColor="text1"/>
          <w:sz w:val="24"/>
          <w:szCs w:val="24"/>
          <w:lang w:eastAsia="es-CR"/>
        </w:rPr>
        <w:t xml:space="preserve">, y el señor </w:t>
      </w:r>
      <w:r w:rsidR="008C7BCC">
        <w:rPr>
          <w:rFonts w:ascii="Times New Roman" w:eastAsiaTheme="minorEastAsia" w:hAnsi="Times New Roman" w:cs="Times New Roman"/>
          <w:b/>
          <w:bCs/>
          <w:color w:val="000000" w:themeColor="text1"/>
          <w:sz w:val="24"/>
          <w:szCs w:val="24"/>
          <w:lang w:eastAsia="es-CR"/>
        </w:rPr>
        <w:t>GSAC</w:t>
      </w:r>
      <w:r w:rsidR="00324E4F" w:rsidRPr="00324E4F">
        <w:rPr>
          <w:rFonts w:ascii="Times New Roman" w:eastAsiaTheme="minorEastAsia" w:hAnsi="Times New Roman" w:cs="Times New Roman"/>
          <w:color w:val="000000" w:themeColor="text1"/>
          <w:sz w:val="24"/>
          <w:szCs w:val="24"/>
          <w:lang w:eastAsia="es-CR"/>
        </w:rPr>
        <w:t>, cédula de identidad 1-645-306, en su condición de representantes judiciales y extrajudiciales con facultades de apoderados generalísimos sin límite de suma actuando conjuntamente; en contra del</w:t>
      </w:r>
      <w:r w:rsidR="00324E4F" w:rsidRPr="00324E4F">
        <w:rPr>
          <w:rFonts w:ascii="Times New Roman" w:hAnsi="Times New Roman" w:cs="Times New Roman"/>
          <w:color w:val="000000" w:themeColor="text1"/>
          <w:sz w:val="24"/>
          <w:szCs w:val="24"/>
        </w:rPr>
        <w:t xml:space="preserve"> </w:t>
      </w:r>
      <w:r w:rsidR="00A34900" w:rsidRPr="00324E4F">
        <w:rPr>
          <w:rFonts w:ascii="Times New Roman" w:eastAsia="Times New Roman" w:hAnsi="Times New Roman" w:cs="Times New Roman"/>
          <w:b/>
          <w:color w:val="000000" w:themeColor="text1"/>
          <w:sz w:val="24"/>
          <w:szCs w:val="24"/>
          <w:lang w:eastAsia="es-ES"/>
        </w:rPr>
        <w:t>Artículo 7.18 de la Sesión Ordinaria 13-2023 de 29 de marzo de 2023</w:t>
      </w:r>
      <w:r w:rsidRPr="00324E4F">
        <w:rPr>
          <w:rFonts w:ascii="Times New Roman" w:eastAsia="Times New Roman" w:hAnsi="Times New Roman" w:cs="Times New Roman"/>
          <w:color w:val="000000" w:themeColor="text1"/>
          <w:sz w:val="24"/>
          <w:szCs w:val="24"/>
          <w:lang w:eastAsia="es-ES"/>
        </w:rPr>
        <w:t xml:space="preserve">, </w:t>
      </w:r>
      <w:r w:rsidR="00FA3B67">
        <w:rPr>
          <w:rFonts w:ascii="Times New Roman" w:hAnsi="Times New Roman" w:cs="Times New Roman"/>
          <w:sz w:val="24"/>
          <w:szCs w:val="24"/>
        </w:rPr>
        <w:t xml:space="preserve">adicionado por el </w:t>
      </w:r>
      <w:r w:rsidR="00FA3B67" w:rsidRPr="00FA3B67">
        <w:rPr>
          <w:rFonts w:ascii="Times New Roman" w:hAnsi="Times New Roman" w:cs="Times New Roman"/>
          <w:b/>
          <w:bCs/>
          <w:sz w:val="24"/>
          <w:szCs w:val="24"/>
        </w:rPr>
        <w:t xml:space="preserve">Artículo 6.3 de la Sesión Ordinaria </w:t>
      </w:r>
      <w:r w:rsidR="0016030E">
        <w:rPr>
          <w:rFonts w:ascii="Times New Roman" w:hAnsi="Times New Roman" w:cs="Times New Roman"/>
          <w:b/>
          <w:bCs/>
          <w:sz w:val="24"/>
          <w:szCs w:val="24"/>
        </w:rPr>
        <w:t xml:space="preserve">17-2023 </w:t>
      </w:r>
      <w:r w:rsidR="00FA3B67" w:rsidRPr="00FA3B67">
        <w:rPr>
          <w:rFonts w:ascii="Times New Roman" w:hAnsi="Times New Roman" w:cs="Times New Roman"/>
          <w:b/>
          <w:bCs/>
          <w:sz w:val="24"/>
          <w:szCs w:val="24"/>
        </w:rPr>
        <w:t>del 26 de abril de 2023</w:t>
      </w:r>
      <w:r w:rsidR="00FA3B67">
        <w:rPr>
          <w:rFonts w:ascii="Times New Roman" w:hAnsi="Times New Roman" w:cs="Times New Roman"/>
          <w:sz w:val="24"/>
          <w:szCs w:val="24"/>
        </w:rPr>
        <w:t xml:space="preserve">, ambos </w:t>
      </w:r>
      <w:r w:rsidR="00FA3B67" w:rsidRPr="000A21B4">
        <w:rPr>
          <w:rFonts w:ascii="Times New Roman" w:eastAsiaTheme="minorEastAsia" w:hAnsi="Times New Roman" w:cs="Times New Roman"/>
          <w:sz w:val="24"/>
          <w:szCs w:val="24"/>
          <w:lang w:eastAsia="es-CR"/>
        </w:rPr>
        <w:t>emitido</w:t>
      </w:r>
      <w:r w:rsidR="00FA3B67">
        <w:rPr>
          <w:rFonts w:ascii="Times New Roman" w:eastAsiaTheme="minorEastAsia" w:hAnsi="Times New Roman" w:cs="Times New Roman"/>
          <w:sz w:val="24"/>
          <w:szCs w:val="24"/>
          <w:lang w:eastAsia="es-CR"/>
        </w:rPr>
        <w:t>s</w:t>
      </w:r>
      <w:r w:rsidR="00FA3B67" w:rsidRPr="000A21B4">
        <w:rPr>
          <w:rFonts w:ascii="Times New Roman" w:eastAsiaTheme="minorEastAsia" w:hAnsi="Times New Roman" w:cs="Times New Roman"/>
          <w:sz w:val="24"/>
          <w:szCs w:val="24"/>
          <w:lang w:eastAsia="es-CR"/>
        </w:rPr>
        <w:t xml:space="preserve"> </w:t>
      </w:r>
      <w:r w:rsidRPr="00324E4F">
        <w:rPr>
          <w:rFonts w:ascii="Times New Roman" w:eastAsia="Times New Roman" w:hAnsi="Times New Roman" w:cs="Times New Roman"/>
          <w:color w:val="000000" w:themeColor="text1"/>
          <w:sz w:val="24"/>
          <w:szCs w:val="24"/>
          <w:lang w:eastAsia="es-ES"/>
        </w:rPr>
        <w:t>por la Junta Directiva del Consejo de Transporte Público.</w:t>
      </w:r>
    </w:p>
    <w:p w14:paraId="216D24FE" w14:textId="77777777" w:rsidR="009972AE" w:rsidRPr="00324E4F" w:rsidRDefault="009972AE" w:rsidP="009972AE">
      <w:pPr>
        <w:spacing w:after="0" w:line="276" w:lineRule="auto"/>
        <w:jc w:val="both"/>
        <w:rPr>
          <w:rFonts w:ascii="Times New Roman" w:eastAsia="Times New Roman" w:hAnsi="Times New Roman" w:cs="Times New Roman"/>
          <w:color w:val="000000" w:themeColor="text1"/>
          <w:sz w:val="24"/>
          <w:szCs w:val="24"/>
          <w:lang w:eastAsia="es-ES"/>
        </w:rPr>
      </w:pPr>
    </w:p>
    <w:p w14:paraId="7330E130" w14:textId="77777777" w:rsidR="009972AE" w:rsidRPr="00324E4F" w:rsidRDefault="009972AE" w:rsidP="009972AE">
      <w:pPr>
        <w:spacing w:after="0" w:line="276" w:lineRule="auto"/>
        <w:jc w:val="both"/>
        <w:rPr>
          <w:rFonts w:ascii="Times New Roman" w:eastAsia="Calibri" w:hAnsi="Times New Roman" w:cs="Times New Roman"/>
          <w:color w:val="000000" w:themeColor="text1"/>
          <w:sz w:val="24"/>
          <w:szCs w:val="24"/>
        </w:rPr>
      </w:pPr>
      <w:r w:rsidRPr="00324E4F">
        <w:rPr>
          <w:rFonts w:ascii="Times New Roman" w:eastAsia="Calibri" w:hAnsi="Times New Roman" w:cs="Times New Roman"/>
          <w:b/>
          <w:color w:val="000000" w:themeColor="text1"/>
          <w:sz w:val="24"/>
          <w:szCs w:val="24"/>
        </w:rPr>
        <w:t>II.-</w:t>
      </w:r>
      <w:r w:rsidRPr="00324E4F">
        <w:rPr>
          <w:rFonts w:ascii="Times New Roman" w:eastAsia="Calibri" w:hAnsi="Times New Roman" w:cs="Times New Roman"/>
          <w:b/>
          <w:color w:val="000000" w:themeColor="text1"/>
          <w:sz w:val="24"/>
          <w:szCs w:val="24"/>
        </w:rPr>
        <w:tab/>
      </w:r>
      <w:r w:rsidRPr="00324E4F">
        <w:rPr>
          <w:rFonts w:ascii="Times New Roman" w:eastAsia="Calibri" w:hAnsi="Times New Roman" w:cs="Times New Roman"/>
          <w:color w:val="000000" w:themeColor="text1"/>
          <w:sz w:val="24"/>
          <w:szCs w:val="24"/>
        </w:rPr>
        <w:t xml:space="preserve">De conformidad con las disposiciones del Artículo 16 de la Ley No. 7969, rectora en la materia, </w:t>
      </w:r>
      <w:r w:rsidRPr="00A56109">
        <w:rPr>
          <w:rFonts w:ascii="Times New Roman" w:eastAsia="Calibri"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recuerda que los fallos de este Tribunal son de acatamiento inmediato, estricto y obligatorio.</w:t>
      </w:r>
    </w:p>
    <w:p w14:paraId="353BE221" w14:textId="77777777" w:rsidR="009972AE" w:rsidRPr="00324E4F" w:rsidRDefault="009972AE" w:rsidP="009972AE">
      <w:pPr>
        <w:spacing w:after="0" w:line="276" w:lineRule="auto"/>
        <w:jc w:val="both"/>
        <w:rPr>
          <w:rFonts w:ascii="Times New Roman" w:eastAsia="Calibri" w:hAnsi="Times New Roman" w:cs="Times New Roman"/>
          <w:color w:val="000000" w:themeColor="text1"/>
          <w:sz w:val="24"/>
          <w:szCs w:val="24"/>
        </w:rPr>
      </w:pPr>
    </w:p>
    <w:p w14:paraId="555ED0D9" w14:textId="77777777" w:rsidR="009972AE" w:rsidRPr="00324E4F" w:rsidRDefault="009972AE" w:rsidP="009972AE">
      <w:pPr>
        <w:spacing w:after="0" w:line="276" w:lineRule="auto"/>
        <w:jc w:val="both"/>
        <w:rPr>
          <w:rFonts w:ascii="Times New Roman" w:eastAsia="Calibri" w:hAnsi="Times New Roman" w:cs="Times New Roman"/>
          <w:b/>
          <w:color w:val="000000" w:themeColor="text1"/>
          <w:sz w:val="24"/>
          <w:szCs w:val="24"/>
        </w:rPr>
      </w:pPr>
      <w:r w:rsidRPr="00324E4F">
        <w:rPr>
          <w:rFonts w:ascii="Times New Roman" w:eastAsia="Calibri" w:hAnsi="Times New Roman" w:cs="Times New Roman"/>
          <w:b/>
          <w:color w:val="000000" w:themeColor="text1"/>
          <w:sz w:val="24"/>
          <w:szCs w:val="24"/>
        </w:rPr>
        <w:t>III.-</w:t>
      </w:r>
      <w:r w:rsidRPr="00324E4F">
        <w:rPr>
          <w:rFonts w:ascii="Times New Roman" w:eastAsia="Calibri" w:hAnsi="Times New Roman" w:cs="Times New Roman"/>
          <w:color w:val="000000" w:themeColor="text1"/>
          <w:sz w:val="24"/>
          <w:szCs w:val="24"/>
        </w:rPr>
        <w:tab/>
        <w:t>De conformidad con el artículo 22, inciso c), de la citada Ley 7969, la presente resolución no tiene ulterior recurso por lo que, s</w:t>
      </w:r>
      <w:r w:rsidRPr="00324E4F">
        <w:rPr>
          <w:rFonts w:ascii="Times New Roman" w:eastAsia="Calibri" w:hAnsi="Times New Roman" w:cs="Times New Roman"/>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324E4F">
        <w:rPr>
          <w:rFonts w:ascii="Times New Roman" w:eastAsia="Calibri" w:hAnsi="Times New Roman" w:cs="Times New Roman"/>
          <w:color w:val="000000" w:themeColor="text1"/>
          <w:sz w:val="24"/>
          <w:szCs w:val="24"/>
        </w:rPr>
        <w:t xml:space="preserve">. </w:t>
      </w:r>
      <w:r w:rsidRPr="00324E4F">
        <w:rPr>
          <w:rFonts w:ascii="Times New Roman" w:eastAsia="Calibri" w:hAnsi="Times New Roman" w:cs="Times New Roman"/>
          <w:b/>
          <w:i/>
          <w:color w:val="000000" w:themeColor="text1"/>
          <w:sz w:val="24"/>
          <w:szCs w:val="24"/>
        </w:rPr>
        <w:t xml:space="preserve">Notifíquese. </w:t>
      </w:r>
    </w:p>
    <w:p w14:paraId="317EEBE6" w14:textId="77777777" w:rsidR="009972AE" w:rsidRPr="00324E4F" w:rsidRDefault="009972AE" w:rsidP="009972AE">
      <w:pPr>
        <w:spacing w:after="0" w:line="276" w:lineRule="auto"/>
        <w:jc w:val="both"/>
        <w:rPr>
          <w:rFonts w:ascii="Times New Roman" w:eastAsia="Times New Roman" w:hAnsi="Times New Roman" w:cs="Times New Roman"/>
          <w:color w:val="000000" w:themeColor="text1"/>
          <w:sz w:val="24"/>
          <w:szCs w:val="24"/>
          <w:lang w:eastAsia="es-ES"/>
        </w:rPr>
      </w:pPr>
    </w:p>
    <w:p w14:paraId="6D2CB2F0" w14:textId="77777777" w:rsidR="009972AE" w:rsidRPr="00324E4F" w:rsidRDefault="009972AE" w:rsidP="009972AE">
      <w:pPr>
        <w:spacing w:after="0" w:line="240" w:lineRule="auto"/>
        <w:jc w:val="center"/>
        <w:rPr>
          <w:rFonts w:ascii="Times New Roman" w:eastAsia="Calibri" w:hAnsi="Times New Roman" w:cs="Times New Roman"/>
          <w:color w:val="000000" w:themeColor="text1"/>
          <w:sz w:val="24"/>
          <w:szCs w:val="24"/>
        </w:rPr>
      </w:pPr>
      <w:r w:rsidRPr="00324E4F">
        <w:rPr>
          <w:rFonts w:ascii="Times New Roman" w:eastAsia="Calibri" w:hAnsi="Times New Roman" w:cs="Times New Roman"/>
          <w:color w:val="000000" w:themeColor="text1"/>
          <w:sz w:val="24"/>
          <w:szCs w:val="24"/>
        </w:rPr>
        <w:t>Lic. Ronald Muñoz Corea</w:t>
      </w:r>
    </w:p>
    <w:p w14:paraId="66D99FF7" w14:textId="77777777" w:rsidR="009972AE" w:rsidRPr="00324E4F" w:rsidRDefault="009972AE" w:rsidP="009972AE">
      <w:pPr>
        <w:spacing w:after="0" w:line="240" w:lineRule="auto"/>
        <w:jc w:val="center"/>
        <w:rPr>
          <w:rFonts w:ascii="Times New Roman" w:eastAsia="Calibri" w:hAnsi="Times New Roman" w:cs="Times New Roman"/>
          <w:b/>
          <w:color w:val="000000" w:themeColor="text1"/>
          <w:sz w:val="24"/>
          <w:szCs w:val="24"/>
        </w:rPr>
      </w:pPr>
      <w:r w:rsidRPr="00324E4F">
        <w:rPr>
          <w:rFonts w:ascii="Times New Roman" w:eastAsia="Calibri" w:hAnsi="Times New Roman" w:cs="Times New Roman"/>
          <w:b/>
          <w:color w:val="000000" w:themeColor="text1"/>
          <w:sz w:val="24"/>
          <w:szCs w:val="24"/>
        </w:rPr>
        <w:t>Presidente</w:t>
      </w:r>
    </w:p>
    <w:p w14:paraId="45DAAD75" w14:textId="77777777" w:rsidR="009972AE" w:rsidRPr="00324E4F" w:rsidRDefault="009972AE" w:rsidP="009972AE">
      <w:pPr>
        <w:spacing w:after="0" w:line="240" w:lineRule="auto"/>
        <w:jc w:val="center"/>
        <w:rPr>
          <w:rFonts w:ascii="Times New Roman" w:eastAsia="Calibri" w:hAnsi="Times New Roman" w:cs="Times New Roman"/>
          <w:b/>
          <w:color w:val="000000" w:themeColor="text1"/>
          <w:sz w:val="24"/>
          <w:szCs w:val="24"/>
        </w:rPr>
      </w:pPr>
    </w:p>
    <w:p w14:paraId="713D3C77" w14:textId="77777777" w:rsidR="009972AE" w:rsidRPr="00324E4F" w:rsidRDefault="009972AE" w:rsidP="009972AE">
      <w:pPr>
        <w:spacing w:after="0" w:line="240" w:lineRule="auto"/>
        <w:jc w:val="center"/>
        <w:rPr>
          <w:rFonts w:ascii="Times New Roman" w:eastAsia="Calibri" w:hAnsi="Times New Roman" w:cs="Times New Roman"/>
          <w:color w:val="000000" w:themeColor="text1"/>
          <w:sz w:val="24"/>
          <w:szCs w:val="24"/>
        </w:rPr>
      </w:pPr>
    </w:p>
    <w:p w14:paraId="55458EB3" w14:textId="77777777" w:rsidR="009972AE" w:rsidRPr="00324E4F" w:rsidRDefault="009972AE" w:rsidP="009972AE">
      <w:pPr>
        <w:spacing w:after="0" w:line="240" w:lineRule="auto"/>
        <w:jc w:val="center"/>
        <w:rPr>
          <w:rFonts w:ascii="Times New Roman" w:eastAsia="Calibri" w:hAnsi="Times New Roman" w:cs="Times New Roman"/>
          <w:color w:val="000000" w:themeColor="text1"/>
          <w:sz w:val="24"/>
          <w:szCs w:val="24"/>
        </w:rPr>
      </w:pPr>
    </w:p>
    <w:p w14:paraId="68805166" w14:textId="77777777" w:rsidR="009972AE" w:rsidRPr="00324E4F" w:rsidRDefault="009972AE" w:rsidP="009972AE">
      <w:pPr>
        <w:spacing w:after="0" w:line="240" w:lineRule="auto"/>
        <w:jc w:val="center"/>
        <w:rPr>
          <w:rFonts w:ascii="Times New Roman" w:eastAsia="Calibri" w:hAnsi="Times New Roman" w:cs="Times New Roman"/>
          <w:color w:val="000000" w:themeColor="text1"/>
          <w:sz w:val="24"/>
          <w:szCs w:val="24"/>
        </w:rPr>
      </w:pPr>
    </w:p>
    <w:p w14:paraId="1DBFB73C" w14:textId="77777777" w:rsidR="009972AE" w:rsidRPr="00324E4F" w:rsidRDefault="009972AE" w:rsidP="009972AE">
      <w:pPr>
        <w:spacing w:after="0" w:line="240" w:lineRule="auto"/>
        <w:jc w:val="center"/>
        <w:rPr>
          <w:rFonts w:ascii="Times New Roman" w:eastAsia="Calibri" w:hAnsi="Times New Roman" w:cs="Times New Roman"/>
          <w:color w:val="000000" w:themeColor="text1"/>
          <w:sz w:val="24"/>
          <w:szCs w:val="24"/>
        </w:rPr>
      </w:pPr>
    </w:p>
    <w:p w14:paraId="7B979860" w14:textId="1EB58A0D" w:rsidR="009972AE" w:rsidRPr="00324E4F" w:rsidRDefault="00324E4F" w:rsidP="00A56109">
      <w:pPr>
        <w:keepNext/>
        <w:keepLines/>
        <w:spacing w:after="0" w:line="240" w:lineRule="auto"/>
        <w:jc w:val="center"/>
        <w:outlineLvl w:val="0"/>
        <w:rPr>
          <w:rFonts w:ascii="Times New Roman" w:eastAsia="Calibri" w:hAnsi="Times New Roman" w:cs="Times New Roman"/>
          <w:color w:val="000000" w:themeColor="text1"/>
          <w:sz w:val="24"/>
          <w:szCs w:val="24"/>
        </w:rPr>
      </w:pPr>
      <w:r w:rsidRPr="00324E4F">
        <w:rPr>
          <w:rFonts w:ascii="Times New Roman" w:eastAsia="Times New Roman" w:hAnsi="Times New Roman" w:cs="Times New Roman"/>
          <w:color w:val="000000" w:themeColor="text1"/>
          <w:sz w:val="24"/>
          <w:szCs w:val="24"/>
          <w:lang w:eastAsia="es-ES"/>
        </w:rPr>
        <w:t>Licda. Maricela Villegas Herrera</w:t>
      </w:r>
      <w:r w:rsidR="009972AE" w:rsidRPr="00324E4F">
        <w:rPr>
          <w:rFonts w:ascii="Times New Roman" w:eastAsia="Times New Roman" w:hAnsi="Times New Roman" w:cs="Times New Roman"/>
          <w:color w:val="000000" w:themeColor="text1"/>
          <w:sz w:val="24"/>
          <w:szCs w:val="24"/>
          <w:lang w:eastAsia="es-ES"/>
        </w:rPr>
        <w:tab/>
      </w:r>
      <w:r w:rsidR="009972AE" w:rsidRPr="00324E4F">
        <w:rPr>
          <w:rFonts w:ascii="Times New Roman" w:eastAsia="Times New Roman" w:hAnsi="Times New Roman" w:cs="Times New Roman"/>
          <w:color w:val="000000" w:themeColor="text1"/>
          <w:sz w:val="24"/>
          <w:szCs w:val="24"/>
          <w:lang w:eastAsia="es-ES"/>
        </w:rPr>
        <w:tab/>
      </w:r>
      <w:r w:rsidR="009972AE" w:rsidRPr="00324E4F">
        <w:rPr>
          <w:rFonts w:ascii="Times New Roman" w:eastAsia="Times New Roman" w:hAnsi="Times New Roman" w:cs="Times New Roman"/>
          <w:color w:val="000000" w:themeColor="text1"/>
          <w:sz w:val="24"/>
          <w:szCs w:val="24"/>
          <w:lang w:eastAsia="es-ES"/>
        </w:rPr>
        <w:tab/>
        <w:t>Licda. Mar</w:t>
      </w:r>
      <w:r>
        <w:rPr>
          <w:rFonts w:ascii="Times New Roman" w:eastAsia="Times New Roman" w:hAnsi="Times New Roman" w:cs="Times New Roman"/>
          <w:color w:val="000000" w:themeColor="text1"/>
          <w:sz w:val="24"/>
          <w:szCs w:val="24"/>
          <w:lang w:eastAsia="es-ES"/>
        </w:rPr>
        <w:t>ía Susana López Rivera</w:t>
      </w:r>
      <w:r w:rsidR="00A56109">
        <w:rPr>
          <w:rFonts w:ascii="Times New Roman" w:eastAsia="Times New Roman" w:hAnsi="Times New Roman" w:cs="Times New Roman"/>
          <w:color w:val="000000" w:themeColor="text1"/>
          <w:sz w:val="24"/>
          <w:szCs w:val="24"/>
          <w:lang w:eastAsia="es-ES"/>
        </w:rPr>
        <w:t xml:space="preserve"> </w:t>
      </w:r>
      <w:r w:rsidR="009972AE" w:rsidRPr="00324E4F">
        <w:rPr>
          <w:rFonts w:ascii="Times New Roman" w:eastAsia="Calibri" w:hAnsi="Times New Roman" w:cs="Times New Roman"/>
          <w:b/>
          <w:color w:val="000000" w:themeColor="text1"/>
          <w:sz w:val="24"/>
          <w:szCs w:val="24"/>
        </w:rPr>
        <w:t>Juez</w:t>
      </w:r>
      <w:r>
        <w:rPr>
          <w:rFonts w:ascii="Times New Roman" w:eastAsia="Calibri" w:hAnsi="Times New Roman" w:cs="Times New Roman"/>
          <w:b/>
          <w:color w:val="000000" w:themeColor="text1"/>
          <w:sz w:val="24"/>
          <w:szCs w:val="24"/>
        </w:rPr>
        <w:t>a</w:t>
      </w:r>
      <w:r w:rsidR="009972AE" w:rsidRPr="00324E4F">
        <w:rPr>
          <w:rFonts w:ascii="Times New Roman" w:eastAsia="Calibri" w:hAnsi="Times New Roman" w:cs="Times New Roman"/>
          <w:b/>
          <w:color w:val="000000" w:themeColor="text1"/>
          <w:sz w:val="24"/>
          <w:szCs w:val="24"/>
        </w:rPr>
        <w:tab/>
      </w:r>
      <w:r w:rsidR="009972AE" w:rsidRPr="00324E4F">
        <w:rPr>
          <w:rFonts w:ascii="Times New Roman" w:eastAsia="Calibri" w:hAnsi="Times New Roman" w:cs="Times New Roman"/>
          <w:b/>
          <w:color w:val="000000" w:themeColor="text1"/>
          <w:sz w:val="24"/>
          <w:szCs w:val="24"/>
        </w:rPr>
        <w:tab/>
      </w:r>
      <w:r w:rsidR="009972AE" w:rsidRPr="00324E4F">
        <w:rPr>
          <w:rFonts w:ascii="Times New Roman" w:eastAsia="Calibri" w:hAnsi="Times New Roman" w:cs="Times New Roman"/>
          <w:b/>
          <w:color w:val="000000" w:themeColor="text1"/>
          <w:sz w:val="24"/>
          <w:szCs w:val="24"/>
        </w:rPr>
        <w:tab/>
      </w:r>
      <w:r w:rsidR="009972AE" w:rsidRPr="00324E4F">
        <w:rPr>
          <w:rFonts w:ascii="Times New Roman" w:eastAsia="Calibri" w:hAnsi="Times New Roman" w:cs="Times New Roman"/>
          <w:b/>
          <w:color w:val="000000" w:themeColor="text1"/>
          <w:sz w:val="24"/>
          <w:szCs w:val="24"/>
        </w:rPr>
        <w:tab/>
      </w:r>
      <w:r w:rsidR="009972AE" w:rsidRPr="00324E4F">
        <w:rPr>
          <w:rFonts w:ascii="Times New Roman" w:eastAsia="Calibri" w:hAnsi="Times New Roman" w:cs="Times New Roman"/>
          <w:b/>
          <w:color w:val="000000" w:themeColor="text1"/>
          <w:sz w:val="24"/>
          <w:szCs w:val="24"/>
        </w:rPr>
        <w:tab/>
      </w:r>
      <w:r w:rsidR="009972AE" w:rsidRPr="00324E4F">
        <w:rPr>
          <w:rFonts w:ascii="Times New Roman" w:eastAsia="Calibri" w:hAnsi="Times New Roman" w:cs="Times New Roman"/>
          <w:b/>
          <w:color w:val="000000" w:themeColor="text1"/>
          <w:sz w:val="24"/>
          <w:szCs w:val="24"/>
        </w:rPr>
        <w:tab/>
      </w:r>
      <w:r w:rsidR="009972AE" w:rsidRPr="00324E4F">
        <w:rPr>
          <w:rFonts w:ascii="Times New Roman" w:eastAsia="Calibri" w:hAnsi="Times New Roman" w:cs="Times New Roman"/>
          <w:b/>
          <w:color w:val="000000" w:themeColor="text1"/>
          <w:sz w:val="24"/>
          <w:szCs w:val="24"/>
        </w:rPr>
        <w:tab/>
      </w:r>
      <w:proofErr w:type="spellStart"/>
      <w:r w:rsidR="009972AE" w:rsidRPr="00324E4F">
        <w:rPr>
          <w:rFonts w:ascii="Times New Roman" w:eastAsia="Calibri" w:hAnsi="Times New Roman" w:cs="Times New Roman"/>
          <w:b/>
          <w:color w:val="000000" w:themeColor="text1"/>
          <w:sz w:val="24"/>
          <w:szCs w:val="24"/>
        </w:rPr>
        <w:t>Jueza</w:t>
      </w:r>
      <w:proofErr w:type="spellEnd"/>
      <w:r w:rsidR="009972AE" w:rsidRPr="00324E4F">
        <w:rPr>
          <w:rFonts w:ascii="Times New Roman" w:eastAsia="Calibri" w:hAnsi="Times New Roman" w:cs="Times New Roman"/>
          <w:b/>
          <w:color w:val="000000" w:themeColor="text1"/>
          <w:sz w:val="24"/>
          <w:szCs w:val="24"/>
        </w:rPr>
        <w:t xml:space="preserve"> </w:t>
      </w:r>
      <w:bookmarkEnd w:id="0"/>
    </w:p>
    <w:p w14:paraId="01BD8DE5" w14:textId="77777777" w:rsidR="002B08D9" w:rsidRPr="00324E4F" w:rsidRDefault="002B08D9">
      <w:pPr>
        <w:rPr>
          <w:color w:val="000000" w:themeColor="text1"/>
        </w:rPr>
      </w:pPr>
    </w:p>
    <w:sectPr w:rsidR="002B08D9" w:rsidRPr="00324E4F"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7A1B" w14:textId="77777777" w:rsidR="00C21C6F" w:rsidRDefault="00C21C6F">
      <w:pPr>
        <w:spacing w:after="0" w:line="240" w:lineRule="auto"/>
      </w:pPr>
      <w:r>
        <w:separator/>
      </w:r>
    </w:p>
  </w:endnote>
  <w:endnote w:type="continuationSeparator" w:id="0">
    <w:p w14:paraId="7BAB5D62" w14:textId="77777777" w:rsidR="00C21C6F" w:rsidRDefault="00C2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E76E" w14:textId="77777777" w:rsidR="00C21C6F" w:rsidRDefault="00C21C6F">
      <w:pPr>
        <w:spacing w:after="0" w:line="240" w:lineRule="auto"/>
      </w:pPr>
      <w:r>
        <w:separator/>
      </w:r>
    </w:p>
  </w:footnote>
  <w:footnote w:type="continuationSeparator" w:id="0">
    <w:p w14:paraId="61CE8FFB" w14:textId="77777777" w:rsidR="00C21C6F" w:rsidRDefault="00C21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4B53"/>
    <w:multiLevelType w:val="hybridMultilevel"/>
    <w:tmpl w:val="A50A1478"/>
    <w:lvl w:ilvl="0" w:tplc="963E5274">
      <w:start w:val="1"/>
      <w:numFmt w:val="bullet"/>
      <w:lvlText w:val="-"/>
      <w:lvlJc w:val="left"/>
      <w:pPr>
        <w:ind w:left="9291" w:hanging="360"/>
      </w:pPr>
      <w:rPr>
        <w:rFonts w:ascii="Times New Roman" w:eastAsia="Times New Roman" w:hAnsi="Times New Roman" w:cs="Times New Roman" w:hint="default"/>
      </w:rPr>
    </w:lvl>
    <w:lvl w:ilvl="1" w:tplc="140A0003" w:tentative="1">
      <w:start w:val="1"/>
      <w:numFmt w:val="bullet"/>
      <w:lvlText w:val="o"/>
      <w:lvlJc w:val="left"/>
      <w:pPr>
        <w:ind w:left="10011" w:hanging="360"/>
      </w:pPr>
      <w:rPr>
        <w:rFonts w:ascii="Courier New" w:hAnsi="Courier New" w:cs="Courier New" w:hint="default"/>
      </w:rPr>
    </w:lvl>
    <w:lvl w:ilvl="2" w:tplc="140A0005" w:tentative="1">
      <w:start w:val="1"/>
      <w:numFmt w:val="bullet"/>
      <w:lvlText w:val=""/>
      <w:lvlJc w:val="left"/>
      <w:pPr>
        <w:ind w:left="10731" w:hanging="360"/>
      </w:pPr>
      <w:rPr>
        <w:rFonts w:ascii="Wingdings" w:hAnsi="Wingdings" w:hint="default"/>
      </w:rPr>
    </w:lvl>
    <w:lvl w:ilvl="3" w:tplc="140A0001" w:tentative="1">
      <w:start w:val="1"/>
      <w:numFmt w:val="bullet"/>
      <w:lvlText w:val=""/>
      <w:lvlJc w:val="left"/>
      <w:pPr>
        <w:ind w:left="11451" w:hanging="360"/>
      </w:pPr>
      <w:rPr>
        <w:rFonts w:ascii="Symbol" w:hAnsi="Symbol" w:hint="default"/>
      </w:rPr>
    </w:lvl>
    <w:lvl w:ilvl="4" w:tplc="140A0003" w:tentative="1">
      <w:start w:val="1"/>
      <w:numFmt w:val="bullet"/>
      <w:lvlText w:val="o"/>
      <w:lvlJc w:val="left"/>
      <w:pPr>
        <w:ind w:left="12171" w:hanging="360"/>
      </w:pPr>
      <w:rPr>
        <w:rFonts w:ascii="Courier New" w:hAnsi="Courier New" w:cs="Courier New" w:hint="default"/>
      </w:rPr>
    </w:lvl>
    <w:lvl w:ilvl="5" w:tplc="140A0005" w:tentative="1">
      <w:start w:val="1"/>
      <w:numFmt w:val="bullet"/>
      <w:lvlText w:val=""/>
      <w:lvlJc w:val="left"/>
      <w:pPr>
        <w:ind w:left="12891" w:hanging="360"/>
      </w:pPr>
      <w:rPr>
        <w:rFonts w:ascii="Wingdings" w:hAnsi="Wingdings" w:hint="default"/>
      </w:rPr>
    </w:lvl>
    <w:lvl w:ilvl="6" w:tplc="140A0001" w:tentative="1">
      <w:start w:val="1"/>
      <w:numFmt w:val="bullet"/>
      <w:lvlText w:val=""/>
      <w:lvlJc w:val="left"/>
      <w:pPr>
        <w:ind w:left="13611" w:hanging="360"/>
      </w:pPr>
      <w:rPr>
        <w:rFonts w:ascii="Symbol" w:hAnsi="Symbol" w:hint="default"/>
      </w:rPr>
    </w:lvl>
    <w:lvl w:ilvl="7" w:tplc="140A0003" w:tentative="1">
      <w:start w:val="1"/>
      <w:numFmt w:val="bullet"/>
      <w:lvlText w:val="o"/>
      <w:lvlJc w:val="left"/>
      <w:pPr>
        <w:ind w:left="14331" w:hanging="360"/>
      </w:pPr>
      <w:rPr>
        <w:rFonts w:ascii="Courier New" w:hAnsi="Courier New" w:cs="Courier New" w:hint="default"/>
      </w:rPr>
    </w:lvl>
    <w:lvl w:ilvl="8" w:tplc="140A0005" w:tentative="1">
      <w:start w:val="1"/>
      <w:numFmt w:val="bullet"/>
      <w:lvlText w:val=""/>
      <w:lvlJc w:val="left"/>
      <w:pPr>
        <w:ind w:left="15051" w:hanging="360"/>
      </w:pPr>
      <w:rPr>
        <w:rFonts w:ascii="Wingdings" w:hAnsi="Wingdings" w:hint="default"/>
      </w:rPr>
    </w:lvl>
  </w:abstractNum>
  <w:abstractNum w:abstractNumId="1" w15:restartNumberingAfterBreak="0">
    <w:nsid w:val="0D900089"/>
    <w:multiLevelType w:val="hybridMultilevel"/>
    <w:tmpl w:val="71C2A214"/>
    <w:lvl w:ilvl="0" w:tplc="61E032F4">
      <w:start w:val="1"/>
      <w:numFmt w:val="bullet"/>
      <w:lvlText w:val=""/>
      <w:lvlJc w:val="left"/>
      <w:pPr>
        <w:ind w:left="9291" w:hanging="360"/>
      </w:pPr>
      <w:rPr>
        <w:rFonts w:ascii="Symbol" w:hAnsi="Symbol" w:hint="default"/>
      </w:rPr>
    </w:lvl>
    <w:lvl w:ilvl="1" w:tplc="FFFFFFFF" w:tentative="1">
      <w:start w:val="1"/>
      <w:numFmt w:val="bullet"/>
      <w:lvlText w:val="o"/>
      <w:lvlJc w:val="left"/>
      <w:pPr>
        <w:ind w:left="10011" w:hanging="360"/>
      </w:pPr>
      <w:rPr>
        <w:rFonts w:ascii="Courier New" w:hAnsi="Courier New" w:cs="Courier New" w:hint="default"/>
      </w:rPr>
    </w:lvl>
    <w:lvl w:ilvl="2" w:tplc="FFFFFFFF" w:tentative="1">
      <w:start w:val="1"/>
      <w:numFmt w:val="bullet"/>
      <w:lvlText w:val=""/>
      <w:lvlJc w:val="left"/>
      <w:pPr>
        <w:ind w:left="10731" w:hanging="360"/>
      </w:pPr>
      <w:rPr>
        <w:rFonts w:ascii="Wingdings" w:hAnsi="Wingdings" w:hint="default"/>
      </w:rPr>
    </w:lvl>
    <w:lvl w:ilvl="3" w:tplc="FFFFFFFF" w:tentative="1">
      <w:start w:val="1"/>
      <w:numFmt w:val="bullet"/>
      <w:lvlText w:val=""/>
      <w:lvlJc w:val="left"/>
      <w:pPr>
        <w:ind w:left="11451" w:hanging="360"/>
      </w:pPr>
      <w:rPr>
        <w:rFonts w:ascii="Symbol" w:hAnsi="Symbol" w:hint="default"/>
      </w:rPr>
    </w:lvl>
    <w:lvl w:ilvl="4" w:tplc="FFFFFFFF" w:tentative="1">
      <w:start w:val="1"/>
      <w:numFmt w:val="bullet"/>
      <w:lvlText w:val="o"/>
      <w:lvlJc w:val="left"/>
      <w:pPr>
        <w:ind w:left="12171" w:hanging="360"/>
      </w:pPr>
      <w:rPr>
        <w:rFonts w:ascii="Courier New" w:hAnsi="Courier New" w:cs="Courier New" w:hint="default"/>
      </w:rPr>
    </w:lvl>
    <w:lvl w:ilvl="5" w:tplc="FFFFFFFF" w:tentative="1">
      <w:start w:val="1"/>
      <w:numFmt w:val="bullet"/>
      <w:lvlText w:val=""/>
      <w:lvlJc w:val="left"/>
      <w:pPr>
        <w:ind w:left="12891" w:hanging="360"/>
      </w:pPr>
      <w:rPr>
        <w:rFonts w:ascii="Wingdings" w:hAnsi="Wingdings" w:hint="default"/>
      </w:rPr>
    </w:lvl>
    <w:lvl w:ilvl="6" w:tplc="FFFFFFFF" w:tentative="1">
      <w:start w:val="1"/>
      <w:numFmt w:val="bullet"/>
      <w:lvlText w:val=""/>
      <w:lvlJc w:val="left"/>
      <w:pPr>
        <w:ind w:left="13611" w:hanging="360"/>
      </w:pPr>
      <w:rPr>
        <w:rFonts w:ascii="Symbol" w:hAnsi="Symbol" w:hint="default"/>
      </w:rPr>
    </w:lvl>
    <w:lvl w:ilvl="7" w:tplc="FFFFFFFF" w:tentative="1">
      <w:start w:val="1"/>
      <w:numFmt w:val="bullet"/>
      <w:lvlText w:val="o"/>
      <w:lvlJc w:val="left"/>
      <w:pPr>
        <w:ind w:left="14331" w:hanging="360"/>
      </w:pPr>
      <w:rPr>
        <w:rFonts w:ascii="Courier New" w:hAnsi="Courier New" w:cs="Courier New" w:hint="default"/>
      </w:rPr>
    </w:lvl>
    <w:lvl w:ilvl="8" w:tplc="FFFFFFFF" w:tentative="1">
      <w:start w:val="1"/>
      <w:numFmt w:val="bullet"/>
      <w:lvlText w:val=""/>
      <w:lvlJc w:val="left"/>
      <w:pPr>
        <w:ind w:left="15051" w:hanging="360"/>
      </w:pPr>
      <w:rPr>
        <w:rFonts w:ascii="Wingdings" w:hAnsi="Wingdings" w:hint="default"/>
      </w:rPr>
    </w:lvl>
  </w:abstractNum>
  <w:abstractNum w:abstractNumId="2" w15:restartNumberingAfterBreak="0">
    <w:nsid w:val="132473C0"/>
    <w:multiLevelType w:val="hybridMultilevel"/>
    <w:tmpl w:val="6CB26F7A"/>
    <w:lvl w:ilvl="0" w:tplc="02607100">
      <w:start w:val="1"/>
      <w:numFmt w:val="lowerLetter"/>
      <w:lvlText w:val="%1)"/>
      <w:lvlJc w:val="left"/>
      <w:pPr>
        <w:ind w:left="720" w:hanging="36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5416AF1"/>
    <w:multiLevelType w:val="hybridMultilevel"/>
    <w:tmpl w:val="72D6F7DC"/>
    <w:lvl w:ilvl="0" w:tplc="DF00AEE0">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4B42260"/>
    <w:multiLevelType w:val="hybridMultilevel"/>
    <w:tmpl w:val="0324F94E"/>
    <w:lvl w:ilvl="0" w:tplc="00169A62">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578000A"/>
    <w:multiLevelType w:val="hybridMultilevel"/>
    <w:tmpl w:val="5810C872"/>
    <w:lvl w:ilvl="0" w:tplc="C3B6AB98">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35EB36E8"/>
    <w:multiLevelType w:val="hybridMultilevel"/>
    <w:tmpl w:val="4332475A"/>
    <w:lvl w:ilvl="0" w:tplc="2C88A35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16cid:durableId="1780568854">
    <w:abstractNumId w:val="4"/>
  </w:num>
  <w:num w:numId="2" w16cid:durableId="1190996420">
    <w:abstractNumId w:val="0"/>
  </w:num>
  <w:num w:numId="3" w16cid:durableId="644168359">
    <w:abstractNumId w:val="3"/>
  </w:num>
  <w:num w:numId="4" w16cid:durableId="1720744349">
    <w:abstractNumId w:val="6"/>
  </w:num>
  <w:num w:numId="5" w16cid:durableId="774405073">
    <w:abstractNumId w:val="2"/>
  </w:num>
  <w:num w:numId="6" w16cid:durableId="1401513075">
    <w:abstractNumId w:val="5"/>
  </w:num>
  <w:num w:numId="7" w16cid:durableId="107440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AE"/>
    <w:rsid w:val="00063326"/>
    <w:rsid w:val="000A21B4"/>
    <w:rsid w:val="00135CC6"/>
    <w:rsid w:val="00146090"/>
    <w:rsid w:val="0016030E"/>
    <w:rsid w:val="001D69E5"/>
    <w:rsid w:val="001F0537"/>
    <w:rsid w:val="002B08D9"/>
    <w:rsid w:val="002C4993"/>
    <w:rsid w:val="00324E4F"/>
    <w:rsid w:val="00335177"/>
    <w:rsid w:val="003672BF"/>
    <w:rsid w:val="003B15D4"/>
    <w:rsid w:val="00403184"/>
    <w:rsid w:val="00404170"/>
    <w:rsid w:val="004247F8"/>
    <w:rsid w:val="00451176"/>
    <w:rsid w:val="004B6182"/>
    <w:rsid w:val="004C0876"/>
    <w:rsid w:val="004C4926"/>
    <w:rsid w:val="004E6195"/>
    <w:rsid w:val="00515AEE"/>
    <w:rsid w:val="005327A6"/>
    <w:rsid w:val="00560039"/>
    <w:rsid w:val="00594634"/>
    <w:rsid w:val="005A78D0"/>
    <w:rsid w:val="006170B3"/>
    <w:rsid w:val="00617B67"/>
    <w:rsid w:val="00646128"/>
    <w:rsid w:val="00664369"/>
    <w:rsid w:val="00664AFD"/>
    <w:rsid w:val="006C3BB4"/>
    <w:rsid w:val="006C4D83"/>
    <w:rsid w:val="007107D6"/>
    <w:rsid w:val="007402AB"/>
    <w:rsid w:val="00752B32"/>
    <w:rsid w:val="007A3B1B"/>
    <w:rsid w:val="007A3F63"/>
    <w:rsid w:val="007B1D81"/>
    <w:rsid w:val="007D3AA8"/>
    <w:rsid w:val="00847A0B"/>
    <w:rsid w:val="00866912"/>
    <w:rsid w:val="00875B37"/>
    <w:rsid w:val="008B4EEA"/>
    <w:rsid w:val="008C7BCC"/>
    <w:rsid w:val="009972AE"/>
    <w:rsid w:val="009E2FE5"/>
    <w:rsid w:val="00A331A7"/>
    <w:rsid w:val="00A34900"/>
    <w:rsid w:val="00A34DCB"/>
    <w:rsid w:val="00A3652F"/>
    <w:rsid w:val="00A40163"/>
    <w:rsid w:val="00A56109"/>
    <w:rsid w:val="00AC3B54"/>
    <w:rsid w:val="00AD764B"/>
    <w:rsid w:val="00AE1C26"/>
    <w:rsid w:val="00B13107"/>
    <w:rsid w:val="00B27CE7"/>
    <w:rsid w:val="00B52A22"/>
    <w:rsid w:val="00B775AE"/>
    <w:rsid w:val="00BB0202"/>
    <w:rsid w:val="00C21C6F"/>
    <w:rsid w:val="00C22202"/>
    <w:rsid w:val="00C7542E"/>
    <w:rsid w:val="00CE03DB"/>
    <w:rsid w:val="00CF4348"/>
    <w:rsid w:val="00CF4696"/>
    <w:rsid w:val="00D179F7"/>
    <w:rsid w:val="00D95C1A"/>
    <w:rsid w:val="00DB1631"/>
    <w:rsid w:val="00DC3399"/>
    <w:rsid w:val="00DE3593"/>
    <w:rsid w:val="00E145BC"/>
    <w:rsid w:val="00E31256"/>
    <w:rsid w:val="00E468D7"/>
    <w:rsid w:val="00E854C6"/>
    <w:rsid w:val="00E90B63"/>
    <w:rsid w:val="00EA403D"/>
    <w:rsid w:val="00EB7FDD"/>
    <w:rsid w:val="00EE7920"/>
    <w:rsid w:val="00F0030B"/>
    <w:rsid w:val="00F01D9B"/>
    <w:rsid w:val="00F80C9E"/>
    <w:rsid w:val="00FA3B67"/>
    <w:rsid w:val="00FC10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44027"/>
  <w15:chartTrackingRefBased/>
  <w15:docId w15:val="{16C4CDA2-46B3-4070-A69A-B399525F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97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2AE"/>
  </w:style>
  <w:style w:type="paragraph" w:styleId="Encabezado">
    <w:name w:val="header"/>
    <w:basedOn w:val="Normal"/>
    <w:link w:val="EncabezadoCar"/>
    <w:uiPriority w:val="99"/>
    <w:unhideWhenUsed/>
    <w:rsid w:val="003672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2BF"/>
  </w:style>
  <w:style w:type="paragraph" w:styleId="Textodeglobo">
    <w:name w:val="Balloon Text"/>
    <w:basedOn w:val="Normal"/>
    <w:link w:val="TextodegloboCar"/>
    <w:uiPriority w:val="99"/>
    <w:semiHidden/>
    <w:unhideWhenUsed/>
    <w:rsid w:val="003B15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15D4"/>
    <w:rPr>
      <w:rFonts w:ascii="Segoe UI" w:hAnsi="Segoe UI" w:cs="Segoe UI"/>
      <w:sz w:val="18"/>
      <w:szCs w:val="18"/>
    </w:rPr>
  </w:style>
  <w:style w:type="paragraph" w:styleId="Prrafodelista">
    <w:name w:val="List Paragraph"/>
    <w:basedOn w:val="Normal"/>
    <w:uiPriority w:val="34"/>
    <w:qFormat/>
    <w:rsid w:val="00E90B63"/>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C2220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5259</Words>
  <Characters>28929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Licda. Tatiana Montero Salguero</dc:creator>
  <cp:keywords>Proyecto en redaccion</cp:keywords>
  <dc:description/>
  <cp:lastModifiedBy>Tatiana Montero Salguero</cp:lastModifiedBy>
  <cp:revision>4</cp:revision>
  <cp:lastPrinted>2023-05-18T15:37:00Z</cp:lastPrinted>
  <dcterms:created xsi:type="dcterms:W3CDTF">2024-01-22T17:13:00Z</dcterms:created>
  <dcterms:modified xsi:type="dcterms:W3CDTF">2024-03-21T16:26:00Z</dcterms:modified>
</cp:coreProperties>
</file>